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CF48" w14:textId="300309AF" w:rsidR="002B6859" w:rsidRDefault="00666854" w:rsidP="002B6859">
      <w:pPr>
        <w:spacing w:after="0" w:line="240" w:lineRule="auto"/>
        <w:rPr>
          <w:rFonts w:ascii="Arial" w:hAnsi="Arial" w:cs="Arial"/>
          <w:b/>
          <w:color w:val="005EB8"/>
          <w:sz w:val="56"/>
          <w:szCs w:val="56"/>
        </w:rPr>
      </w:pPr>
      <w:r>
        <w:rPr>
          <w:rFonts w:ascii="Arial" w:hAnsi="Arial" w:cs="Arial"/>
          <w:b/>
          <w:color w:val="005EB8"/>
          <w:sz w:val="56"/>
          <w:szCs w:val="56"/>
        </w:rPr>
        <w:t>DRAFT</w:t>
      </w:r>
    </w:p>
    <w:p w14:paraId="453334BD" w14:textId="27B850C1" w:rsidR="002B6859" w:rsidRDefault="002B6859" w:rsidP="002B6859">
      <w:pPr>
        <w:spacing w:after="0" w:line="240" w:lineRule="auto"/>
        <w:rPr>
          <w:rFonts w:ascii="Arial" w:hAnsi="Arial" w:cs="Arial"/>
          <w:b/>
          <w:color w:val="005EB8"/>
          <w:sz w:val="56"/>
          <w:szCs w:val="56"/>
        </w:rPr>
      </w:pPr>
      <w:r>
        <w:rPr>
          <w:rFonts w:ascii="Arial" w:hAnsi="Arial" w:cs="Arial"/>
          <w:b/>
          <w:color w:val="005EB8"/>
          <w:sz w:val="56"/>
          <w:szCs w:val="56"/>
        </w:rPr>
        <w:t>The Case for Change Template tool</w:t>
      </w:r>
    </w:p>
    <w:p w14:paraId="587B0350" w14:textId="77777777" w:rsidR="002B6859" w:rsidRDefault="002B6859" w:rsidP="002B6859">
      <w:pPr>
        <w:spacing w:after="0" w:line="240" w:lineRule="auto"/>
        <w:rPr>
          <w:rFonts w:ascii="Arial" w:hAnsi="Arial" w:cs="Arial"/>
          <w:b/>
          <w:bCs/>
          <w:color w:val="0070C0"/>
          <w:sz w:val="28"/>
          <w:szCs w:val="28"/>
        </w:rPr>
      </w:pPr>
    </w:p>
    <w:p w14:paraId="023AE6F0" w14:textId="77777777" w:rsidR="002B6859" w:rsidRPr="000C403C" w:rsidRDefault="002B6859" w:rsidP="002B6859">
      <w:pPr>
        <w:spacing w:after="0" w:line="240" w:lineRule="auto"/>
        <w:rPr>
          <w:rFonts w:ascii="Arial" w:hAnsi="Arial" w:cs="Arial"/>
          <w:b/>
          <w:bCs/>
          <w:color w:val="0070C0"/>
          <w:sz w:val="28"/>
          <w:szCs w:val="28"/>
        </w:rPr>
      </w:pPr>
    </w:p>
    <w:p w14:paraId="28BA349E" w14:textId="77777777" w:rsidR="002B6859" w:rsidRDefault="002B6859" w:rsidP="002B6859">
      <w:pPr>
        <w:pStyle w:val="Heading8"/>
      </w:pPr>
      <w:r>
        <w:t>Flexible Working</w:t>
      </w:r>
    </w:p>
    <w:p w14:paraId="0A816A6B" w14:textId="77777777" w:rsidR="002B6859" w:rsidRDefault="002B6859" w:rsidP="002B6859">
      <w:pPr>
        <w:spacing w:after="0" w:line="240" w:lineRule="auto"/>
        <w:jc w:val="center"/>
        <w:rPr>
          <w:rFonts w:ascii="Arial" w:hAnsi="Arial" w:cs="Arial"/>
          <w:b/>
          <w:bCs/>
          <w:sz w:val="32"/>
          <w:szCs w:val="32"/>
        </w:rPr>
      </w:pPr>
      <w:r>
        <w:rPr>
          <w:rFonts w:ascii="Arial" w:hAnsi="Arial" w:cs="Arial"/>
          <w:b/>
          <w:bCs/>
          <w:sz w:val="32"/>
          <w:szCs w:val="32"/>
        </w:rPr>
        <w:t>Case for Change: Call to Action</w:t>
      </w:r>
    </w:p>
    <w:p w14:paraId="21DC4D42" w14:textId="77777777" w:rsidR="002B6859" w:rsidRDefault="002B6859" w:rsidP="002B6859">
      <w:pPr>
        <w:pStyle w:val="Header"/>
        <w:tabs>
          <w:tab w:val="clear" w:pos="4513"/>
          <w:tab w:val="clear" w:pos="9026"/>
        </w:tabs>
        <w:rPr>
          <w:rFonts w:ascii="Arial" w:hAnsi="Arial" w:cs="Arial"/>
          <w:noProof/>
          <w:color w:val="4472C4" w:themeColor="accent1"/>
          <w:sz w:val="24"/>
          <w:szCs w:val="24"/>
        </w:rPr>
      </w:pPr>
      <w:r>
        <w:rPr>
          <w:noProof/>
        </w:rPr>
        <mc:AlternateContent>
          <mc:Choice Requires="wps">
            <w:drawing>
              <wp:anchor distT="91440" distB="91440" distL="114300" distR="114300" simplePos="0" relativeHeight="251659264" behindDoc="0" locked="0" layoutInCell="1" allowOverlap="1" wp14:anchorId="3FDFDA1E" wp14:editId="09BF8472">
                <wp:simplePos x="0" y="0"/>
                <wp:positionH relativeFrom="margin">
                  <wp:posOffset>323850</wp:posOffset>
                </wp:positionH>
                <wp:positionV relativeFrom="paragraph">
                  <wp:posOffset>317500</wp:posOffset>
                </wp:positionV>
                <wp:extent cx="5724525" cy="2153920"/>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153920"/>
                        </a:xfrm>
                        <a:prstGeom prst="rect">
                          <a:avLst/>
                        </a:prstGeom>
                        <a:noFill/>
                        <a:ln w="9525">
                          <a:noFill/>
                          <a:miter lim="800000"/>
                          <a:headEnd/>
                          <a:tailEnd/>
                        </a:ln>
                      </wps:spPr>
                      <wps:txbx>
                        <w:txbxContent>
                          <w:p w14:paraId="0CFD5DD6" w14:textId="61BB6D64" w:rsidR="002B6859" w:rsidRDefault="002B6859" w:rsidP="002B6859">
                            <w:pPr>
                              <w:pBdr>
                                <w:top w:val="single" w:sz="24" w:space="8" w:color="4472C4" w:themeColor="accent1"/>
                                <w:bottom w:val="single" w:sz="24" w:space="8" w:color="4472C4" w:themeColor="accent1"/>
                              </w:pBdr>
                              <w:spacing w:after="0"/>
                              <w:jc w:val="center"/>
                              <w:rPr>
                                <w:rFonts w:ascii="Arial" w:hAnsi="Arial" w:cs="Arial"/>
                                <w:b/>
                                <w:bCs/>
                                <w:i/>
                                <w:iCs/>
                                <w:color w:val="4472C4" w:themeColor="accent1"/>
                                <w:sz w:val="24"/>
                              </w:rPr>
                            </w:pPr>
                            <w:r>
                              <w:rPr>
                                <w:rFonts w:ascii="Arial" w:hAnsi="Arial" w:cs="Arial"/>
                                <w:b/>
                                <w:bCs/>
                                <w:i/>
                                <w:iCs/>
                                <w:color w:val="4472C4" w:themeColor="accent1"/>
                                <w:sz w:val="24"/>
                                <w:szCs w:val="24"/>
                              </w:rPr>
                              <w:t xml:space="preserve">Please note that this is a </w:t>
                            </w:r>
                            <w:r w:rsidR="00105AF8">
                              <w:rPr>
                                <w:rFonts w:ascii="Arial" w:hAnsi="Arial" w:cs="Arial"/>
                                <w:b/>
                                <w:bCs/>
                                <w:i/>
                                <w:iCs/>
                                <w:color w:val="4472C4" w:themeColor="accent1"/>
                                <w:sz w:val="24"/>
                                <w:szCs w:val="24"/>
                              </w:rPr>
                              <w:t xml:space="preserve">draft </w:t>
                            </w:r>
                            <w:r>
                              <w:rPr>
                                <w:rFonts w:ascii="Arial" w:hAnsi="Arial" w:cs="Arial"/>
                                <w:b/>
                                <w:bCs/>
                                <w:i/>
                                <w:iCs/>
                                <w:color w:val="4472C4" w:themeColor="accent1"/>
                                <w:sz w:val="24"/>
                                <w:szCs w:val="24"/>
                              </w:rPr>
                              <w:t xml:space="preserve">template designed to help you in your investigation and in building your case for change for flexible working. It is not intended to contain all the information you might want or need your organisation or team may wish to adjust the whole, or some of, the template to best suit your needs. This may include adding, removing or updating the evidence and information contained in the template. The text in blue is designed to prompt you in thinking through your own organisational/ team approach. </w:t>
                            </w:r>
                            <w:bookmarkStart w:id="0" w:name="_Hlk71536457"/>
                            <w:r>
                              <w:rPr>
                                <w:rFonts w:ascii="Arial" w:hAnsi="Arial" w:cs="Arial"/>
                                <w:b/>
                                <w:bCs/>
                                <w:i/>
                                <w:iCs/>
                                <w:color w:val="4472C4" w:themeColor="accent1"/>
                                <w:sz w:val="24"/>
                                <w:szCs w:val="24"/>
                              </w:rPr>
                              <w:t>You may want to seek input from your HR (or equivalent) and Trade Union representatives when developing your case for change</w:t>
                            </w:r>
                            <w:bookmarkEnd w:id="0"/>
                            <w:r w:rsidR="00105AF8">
                              <w:rPr>
                                <w:rFonts w:ascii="Arial" w:hAnsi="Arial" w:cs="Arial"/>
                                <w:b/>
                                <w:bCs/>
                                <w:i/>
                                <w:iCs/>
                                <w:color w:val="4472C4" w:themeColor="accen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DFDA1E" id="_x0000_t202" coordsize="21600,21600" o:spt="202" path="m,l,21600r21600,l21600,xe">
                <v:stroke joinstyle="miter"/>
                <v:path gradientshapeok="t" o:connecttype="rect"/>
              </v:shapetype>
              <v:shape id="Text Box 9" o:spid="_x0000_s1026" type="#_x0000_t202" style="position:absolute;margin-left:25.5pt;margin-top:25pt;width:450.75pt;height:169.6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" filled="f" stroked="f">
                <v:textbox style="mso-fit-shape-to-text:t">
                  <w:txbxContent>
                    <w:p w14:paraId="0CFD5DD6" w14:textId="61BB6D64" w:rsidR="002B6859" w:rsidRDefault="002B6859" w:rsidP="002B6859">
                      <w:pPr>
                        <w:pBdr>
                          <w:top w:val="single" w:sz="24" w:space="8" w:color="4472C4" w:themeColor="accent1"/>
                          <w:bottom w:val="single" w:sz="24" w:space="8" w:color="4472C4" w:themeColor="accent1"/>
                        </w:pBdr>
                        <w:spacing w:after="0"/>
                        <w:jc w:val="center"/>
                        <w:rPr>
                          <w:rFonts w:ascii="Arial" w:hAnsi="Arial" w:cs="Arial"/>
                          <w:b/>
                          <w:bCs/>
                          <w:i/>
                          <w:iCs/>
                          <w:color w:val="4472C4" w:themeColor="accent1"/>
                          <w:sz w:val="24"/>
                        </w:rPr>
                      </w:pPr>
                      <w:r>
                        <w:rPr>
                          <w:rFonts w:ascii="Arial" w:hAnsi="Arial" w:cs="Arial"/>
                          <w:b/>
                          <w:bCs/>
                          <w:i/>
                          <w:iCs/>
                          <w:color w:val="4472C4" w:themeColor="accent1"/>
                          <w:sz w:val="24"/>
                          <w:szCs w:val="24"/>
                        </w:rPr>
                        <w:t xml:space="preserve">Please note that this is a </w:t>
                      </w:r>
                      <w:r w:rsidR="00105AF8">
                        <w:rPr>
                          <w:rFonts w:ascii="Arial" w:hAnsi="Arial" w:cs="Arial"/>
                          <w:b/>
                          <w:bCs/>
                          <w:i/>
                          <w:iCs/>
                          <w:color w:val="4472C4" w:themeColor="accent1"/>
                          <w:sz w:val="24"/>
                          <w:szCs w:val="24"/>
                        </w:rPr>
                        <w:t xml:space="preserve">draft </w:t>
                      </w:r>
                      <w:r>
                        <w:rPr>
                          <w:rFonts w:ascii="Arial" w:hAnsi="Arial" w:cs="Arial"/>
                          <w:b/>
                          <w:bCs/>
                          <w:i/>
                          <w:iCs/>
                          <w:color w:val="4472C4" w:themeColor="accent1"/>
                          <w:sz w:val="24"/>
                          <w:szCs w:val="24"/>
                        </w:rPr>
                        <w:t xml:space="preserve">template designed to help you in your investigation and in building your case for change for flexible working. It is not intended to contain all the information you might want or need your organisation or team may wish to adjust the whole, or some of, the template to best suit your needs. This may include adding, removing or updating the evidence and information contained in the template. The text in blue is designed to prompt you in thinking through your own organisational/ team approach. </w:t>
                      </w:r>
                      <w:bookmarkStart w:id="1" w:name="_Hlk71536457"/>
                      <w:r>
                        <w:rPr>
                          <w:rFonts w:ascii="Arial" w:hAnsi="Arial" w:cs="Arial"/>
                          <w:b/>
                          <w:bCs/>
                          <w:i/>
                          <w:iCs/>
                          <w:color w:val="4472C4" w:themeColor="accent1"/>
                          <w:sz w:val="24"/>
                          <w:szCs w:val="24"/>
                        </w:rPr>
                        <w:t>You may want to seek input from your HR (or equivalent) and Trade Union representatives when developing your case for change</w:t>
                      </w:r>
                      <w:bookmarkEnd w:id="1"/>
                      <w:r w:rsidR="00105AF8">
                        <w:rPr>
                          <w:rFonts w:ascii="Arial" w:hAnsi="Arial" w:cs="Arial"/>
                          <w:b/>
                          <w:bCs/>
                          <w:i/>
                          <w:iCs/>
                          <w:color w:val="4472C4" w:themeColor="accent1"/>
                          <w:sz w:val="24"/>
                          <w:szCs w:val="24"/>
                        </w:rPr>
                        <w:t>.</w:t>
                      </w:r>
                    </w:p>
                  </w:txbxContent>
                </v:textbox>
                <w10:wrap type="topAndBottom" anchorx="margin"/>
              </v:shape>
            </w:pict>
          </mc:Fallback>
        </mc:AlternateContent>
      </w:r>
    </w:p>
    <w:p w14:paraId="1B8CB445" w14:textId="77777777" w:rsidR="002B6859" w:rsidRDefault="002B6859" w:rsidP="002B6859">
      <w:pPr>
        <w:spacing w:after="0" w:line="240" w:lineRule="auto"/>
        <w:rPr>
          <w:rFonts w:ascii="Arial" w:hAnsi="Arial" w:cs="Arial"/>
          <w:color w:val="4472C4" w:themeColor="accent1"/>
          <w:sz w:val="24"/>
          <w:szCs w:val="24"/>
        </w:rPr>
      </w:pPr>
    </w:p>
    <w:p w14:paraId="7FEC85FE" w14:textId="77777777" w:rsidR="002B6859" w:rsidRDefault="002B6859" w:rsidP="002B6859">
      <w:pPr>
        <w:pStyle w:val="ListParagraph"/>
        <w:numPr>
          <w:ilvl w:val="0"/>
          <w:numId w:val="1"/>
        </w:numPr>
        <w:spacing w:after="0" w:line="240" w:lineRule="auto"/>
        <w:rPr>
          <w:rFonts w:ascii="Arial" w:hAnsi="Arial" w:cs="Arial"/>
          <w:b/>
          <w:bCs/>
          <w:sz w:val="28"/>
          <w:szCs w:val="28"/>
        </w:rPr>
      </w:pPr>
      <w:r>
        <w:rPr>
          <w:rFonts w:ascii="Arial" w:hAnsi="Arial" w:cs="Arial"/>
          <w:b/>
          <w:bCs/>
          <w:sz w:val="28"/>
          <w:szCs w:val="28"/>
        </w:rPr>
        <w:t xml:space="preserve">Executive summary </w:t>
      </w:r>
    </w:p>
    <w:p w14:paraId="2FDD53B1" w14:textId="77777777" w:rsidR="002B6859" w:rsidRDefault="002B6859" w:rsidP="002B6859">
      <w:pPr>
        <w:spacing w:after="0" w:line="240" w:lineRule="auto"/>
        <w:rPr>
          <w:rFonts w:ascii="Arial" w:hAnsi="Arial" w:cs="Arial"/>
          <w:b/>
          <w:bCs/>
          <w:sz w:val="28"/>
          <w:szCs w:val="28"/>
        </w:rPr>
      </w:pPr>
    </w:p>
    <w:p w14:paraId="58E06EDD" w14:textId="77777777" w:rsidR="002B6859" w:rsidRDefault="002B6859" w:rsidP="002B6859">
      <w:pPr>
        <w:spacing w:after="0" w:line="240" w:lineRule="auto"/>
        <w:rPr>
          <w:rFonts w:ascii="Arial" w:hAnsi="Arial" w:cs="Arial"/>
          <w:sz w:val="24"/>
          <w:szCs w:val="24"/>
        </w:rPr>
      </w:pPr>
      <w:r>
        <w:rPr>
          <w:rFonts w:ascii="Arial" w:hAnsi="Arial" w:cs="Arial"/>
          <w:sz w:val="24"/>
          <w:szCs w:val="24"/>
        </w:rPr>
        <w:t xml:space="preserve">2020 placed an unprecedented spotlight on the NHS workforce, with the Covid-19 pandemic bringing to the forefront the compassion, dedication and selflessness of those working in the NHS. It has shown how our NHS people readily adapt their ways of working and often place their own health and wellbeing after that of others.  </w:t>
      </w:r>
    </w:p>
    <w:p w14:paraId="3509EBA7" w14:textId="77777777" w:rsidR="002B6859" w:rsidRDefault="002B6859" w:rsidP="002B6859">
      <w:pPr>
        <w:spacing w:after="0" w:line="240" w:lineRule="auto"/>
        <w:rPr>
          <w:rFonts w:ascii="Arial" w:hAnsi="Arial" w:cs="Arial"/>
          <w:sz w:val="24"/>
          <w:szCs w:val="24"/>
        </w:rPr>
      </w:pPr>
    </w:p>
    <w:p w14:paraId="58A23790" w14:textId="77777777" w:rsidR="002B6859" w:rsidRDefault="002B6859" w:rsidP="002B6859">
      <w:pPr>
        <w:spacing w:after="0" w:line="240" w:lineRule="auto"/>
        <w:rPr>
          <w:rFonts w:ascii="Arial" w:hAnsi="Arial" w:cs="Arial"/>
          <w:sz w:val="24"/>
          <w:szCs w:val="24"/>
        </w:rPr>
      </w:pPr>
      <w:r>
        <w:rPr>
          <w:rFonts w:ascii="Arial" w:hAnsi="Arial" w:cs="Arial"/>
          <w:sz w:val="24"/>
          <w:szCs w:val="24"/>
        </w:rPr>
        <w:t xml:space="preserve">The health and care system </w:t>
      </w:r>
      <w:proofErr w:type="gramStart"/>
      <w:r>
        <w:rPr>
          <w:rFonts w:ascii="Arial" w:hAnsi="Arial" w:cs="Arial"/>
          <w:sz w:val="24"/>
          <w:szCs w:val="24"/>
        </w:rPr>
        <w:t>is</w:t>
      </w:r>
      <w:proofErr w:type="gramEnd"/>
      <w:r>
        <w:rPr>
          <w:rFonts w:ascii="Arial" w:hAnsi="Arial" w:cs="Arial"/>
          <w:sz w:val="24"/>
          <w:szCs w:val="24"/>
        </w:rPr>
        <w:t xml:space="preserve"> accustomed to operating in an increasingly turbulent environment, accelerated by advances in technology and innovation. We have rightly used these drivers to focus on the experience and quality of care for our patients and service users, maximise our performance and create real value with finite funding. We recognise that to keep doing this well we need to continue to practice and share courageous and compassionate leadership and care for our people. The rapid response to the pandemic has shown us just how flexible and adaptable we can be, and now is the time to see that step change recognised in our working arrangements. The working arrangements that we have historically had are no longer meeting the expectations or needs of individuals, and in some cases, our patients and service users and the service itself.       </w:t>
      </w:r>
    </w:p>
    <w:p w14:paraId="623A7D9B" w14:textId="77777777" w:rsidR="002B6859" w:rsidRDefault="002B6859" w:rsidP="002B6859">
      <w:pPr>
        <w:spacing w:after="0" w:line="240" w:lineRule="auto"/>
        <w:rPr>
          <w:rFonts w:ascii="Arial" w:hAnsi="Arial" w:cs="Arial"/>
          <w:sz w:val="24"/>
          <w:szCs w:val="24"/>
        </w:rPr>
      </w:pPr>
    </w:p>
    <w:p w14:paraId="78F18B88" w14:textId="77777777" w:rsidR="002B6859" w:rsidRDefault="002B6859" w:rsidP="002B6859">
      <w:pPr>
        <w:spacing w:after="0" w:line="240" w:lineRule="auto"/>
        <w:rPr>
          <w:rFonts w:ascii="Arial" w:hAnsi="Arial" w:cs="Arial"/>
          <w:sz w:val="24"/>
          <w:szCs w:val="24"/>
        </w:rPr>
      </w:pPr>
      <w:r>
        <w:rPr>
          <w:rFonts w:ascii="Arial" w:hAnsi="Arial" w:cs="Arial"/>
          <w:sz w:val="24"/>
          <w:szCs w:val="24"/>
        </w:rPr>
        <w:t xml:space="preserve">We want to be better at endorsing and adopting new and different ways of working and we want to respond faster to the needs of our people in ‘normal’ times, just as our people showed what’s possible for services during the global emergency. The </w:t>
      </w:r>
      <w:hyperlink r:id="rId7" w:history="1">
        <w:r>
          <w:rPr>
            <w:rStyle w:val="Hyperlink"/>
            <w:rFonts w:ascii="Arial" w:hAnsi="Arial" w:cs="Arial"/>
            <w:sz w:val="24"/>
            <w:szCs w:val="24"/>
          </w:rPr>
          <w:t>NHS People Plan</w:t>
        </w:r>
      </w:hyperlink>
      <w:r>
        <w:rPr>
          <w:rFonts w:ascii="Arial" w:hAnsi="Arial" w:cs="Arial"/>
          <w:sz w:val="24"/>
          <w:szCs w:val="24"/>
        </w:rPr>
        <w:t xml:space="preserve"> (2020)</w:t>
      </w:r>
      <w:r>
        <w:rPr>
          <w:rFonts w:ascii="Arial" w:hAnsi="Arial" w:cs="Arial"/>
          <w:sz w:val="24"/>
          <w:szCs w:val="24"/>
          <w:vertAlign w:val="superscript"/>
        </w:rPr>
        <w:t xml:space="preserve">1 </w:t>
      </w:r>
      <w:r>
        <w:rPr>
          <w:rFonts w:ascii="Arial" w:hAnsi="Arial" w:cs="Arial"/>
          <w:sz w:val="24"/>
          <w:szCs w:val="24"/>
        </w:rPr>
        <w:t>is clear that flexible working is a change that we must build on after Covid-19. And now is the time.</w:t>
      </w:r>
    </w:p>
    <w:p w14:paraId="6582D3A5" w14:textId="1E62EED3" w:rsidR="002B6859" w:rsidRDefault="002B6859" w:rsidP="002B6859">
      <w:pPr>
        <w:spacing w:after="0" w:line="240" w:lineRule="auto"/>
        <w:rPr>
          <w:rFonts w:ascii="Arial" w:hAnsi="Arial" w:cs="Arial"/>
          <w:b/>
          <w:bCs/>
          <w:sz w:val="28"/>
          <w:szCs w:val="28"/>
        </w:rPr>
      </w:pPr>
    </w:p>
    <w:p w14:paraId="5470DD2F" w14:textId="08E22753" w:rsidR="002B6859" w:rsidRDefault="002B6859" w:rsidP="002B6859">
      <w:pPr>
        <w:spacing w:after="0" w:line="240" w:lineRule="auto"/>
        <w:rPr>
          <w:rFonts w:ascii="Arial" w:hAnsi="Arial" w:cs="Arial"/>
          <w:b/>
          <w:bCs/>
          <w:sz w:val="28"/>
          <w:szCs w:val="28"/>
        </w:rPr>
      </w:pPr>
    </w:p>
    <w:p w14:paraId="670B470F" w14:textId="77777777" w:rsidR="002B6859" w:rsidRDefault="002B6859" w:rsidP="002B6859">
      <w:pPr>
        <w:spacing w:after="0" w:line="240" w:lineRule="auto"/>
        <w:rPr>
          <w:rFonts w:ascii="Arial" w:hAnsi="Arial" w:cs="Arial"/>
          <w:b/>
          <w:bCs/>
          <w:sz w:val="28"/>
          <w:szCs w:val="28"/>
        </w:rPr>
      </w:pPr>
    </w:p>
    <w:p w14:paraId="66FE48DD" w14:textId="77777777" w:rsidR="002B6859" w:rsidRDefault="002B6859" w:rsidP="002B6859">
      <w:pPr>
        <w:pStyle w:val="ListParagraph"/>
        <w:numPr>
          <w:ilvl w:val="0"/>
          <w:numId w:val="1"/>
        </w:numPr>
        <w:spacing w:after="0" w:line="240" w:lineRule="auto"/>
        <w:rPr>
          <w:rFonts w:ascii="Arial" w:hAnsi="Arial" w:cs="Arial"/>
          <w:b/>
          <w:bCs/>
          <w:sz w:val="28"/>
          <w:szCs w:val="28"/>
        </w:rPr>
      </w:pPr>
      <w:r>
        <w:rPr>
          <w:rFonts w:ascii="Arial" w:hAnsi="Arial" w:cs="Arial"/>
          <w:b/>
          <w:bCs/>
          <w:sz w:val="28"/>
          <w:szCs w:val="28"/>
        </w:rPr>
        <w:lastRenderedPageBreak/>
        <w:t xml:space="preserve">Strategic context </w:t>
      </w:r>
    </w:p>
    <w:p w14:paraId="443E4404" w14:textId="77777777" w:rsidR="002B6859" w:rsidRDefault="002B6859" w:rsidP="002B6859">
      <w:pPr>
        <w:spacing w:after="0" w:line="240" w:lineRule="auto"/>
        <w:rPr>
          <w:rFonts w:ascii="Arial" w:hAnsi="Arial" w:cs="Arial"/>
          <w:b/>
          <w:bCs/>
          <w:sz w:val="28"/>
          <w:szCs w:val="28"/>
        </w:rPr>
      </w:pPr>
    </w:p>
    <w:p w14:paraId="23C41F5A" w14:textId="77777777" w:rsidR="002B6859" w:rsidRDefault="002B6859" w:rsidP="002B6859">
      <w:pPr>
        <w:pStyle w:val="ListParagraph"/>
        <w:numPr>
          <w:ilvl w:val="0"/>
          <w:numId w:val="2"/>
        </w:numPr>
        <w:spacing w:after="0" w:line="240" w:lineRule="auto"/>
        <w:rPr>
          <w:rFonts w:ascii="Arial" w:hAnsi="Arial" w:cs="Arial"/>
          <w:b/>
          <w:bCs/>
          <w:sz w:val="24"/>
          <w:szCs w:val="24"/>
        </w:rPr>
      </w:pPr>
      <w:r>
        <w:rPr>
          <w:rFonts w:ascii="Arial" w:hAnsi="Arial" w:cs="Arial"/>
          <w:b/>
          <w:bCs/>
          <w:sz w:val="24"/>
          <w:szCs w:val="24"/>
        </w:rPr>
        <w:t xml:space="preserve"> National and regional strategy</w:t>
      </w:r>
    </w:p>
    <w:p w14:paraId="35F387A1" w14:textId="77777777" w:rsidR="002B6859" w:rsidRDefault="002B6859" w:rsidP="002B6859">
      <w:p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Add how your project aligns with other wider national and regional public sector objectives </w:t>
      </w:r>
    </w:p>
    <w:p w14:paraId="5AA6ED59" w14:textId="77777777" w:rsidR="002B6859" w:rsidRDefault="002B6859" w:rsidP="002B6859">
      <w:pPr>
        <w:spacing w:after="0" w:line="240" w:lineRule="auto"/>
        <w:ind w:left="720"/>
        <w:rPr>
          <w:rFonts w:ascii="Arial" w:hAnsi="Arial" w:cs="Arial"/>
          <w:b/>
          <w:bCs/>
          <w:sz w:val="24"/>
          <w:szCs w:val="24"/>
        </w:rPr>
      </w:pPr>
    </w:p>
    <w:p w14:paraId="50EC6292" w14:textId="77777777" w:rsidR="002B6859" w:rsidRDefault="002B6859" w:rsidP="002B6859">
      <w:pPr>
        <w:spacing w:after="0" w:line="240" w:lineRule="auto"/>
        <w:ind w:left="720"/>
        <w:rPr>
          <w:rFonts w:ascii="Arial" w:hAnsi="Arial" w:cs="Arial"/>
          <w:sz w:val="24"/>
          <w:szCs w:val="24"/>
        </w:rPr>
      </w:pPr>
      <w:r>
        <w:rPr>
          <w:rFonts w:ascii="Arial" w:hAnsi="Arial" w:cs="Arial"/>
          <w:sz w:val="24"/>
          <w:szCs w:val="24"/>
        </w:rPr>
        <w:t>The commitments to flexible working in the NHS People Plan</w:t>
      </w:r>
      <w:r>
        <w:rPr>
          <w:rFonts w:ascii="Arial" w:hAnsi="Arial" w:cs="Arial"/>
          <w:i/>
          <w:iCs/>
          <w:sz w:val="24"/>
          <w:szCs w:val="24"/>
        </w:rPr>
        <w:t xml:space="preserve"> </w:t>
      </w:r>
      <w:r>
        <w:rPr>
          <w:rFonts w:ascii="Arial" w:hAnsi="Arial" w:cs="Arial"/>
          <w:sz w:val="24"/>
          <w:szCs w:val="24"/>
        </w:rPr>
        <w:t xml:space="preserve">support </w:t>
      </w:r>
      <w:r>
        <w:rPr>
          <w:rStyle w:val="A2"/>
          <w:rFonts w:ascii="Arial" w:hAnsi="Arial" w:cs="Arial"/>
          <w:sz w:val="24"/>
          <w:szCs w:val="24"/>
        </w:rPr>
        <w:t xml:space="preserve">the NHS in its ambition to be a modern and model employer. It sets out how the </w:t>
      </w:r>
      <w:r>
        <w:rPr>
          <w:rFonts w:ascii="Arial" w:hAnsi="Arial" w:cs="Arial"/>
          <w:sz w:val="24"/>
          <w:szCs w:val="24"/>
        </w:rPr>
        <w:t xml:space="preserve">NHS should go beyond its legislative duties by offering flexible working opportunities from day one of employment. While there is no statutory duty to agree automatically to an individual’s request for flexible working, the NHS wants to </w:t>
      </w:r>
      <w:proofErr w:type="gramStart"/>
      <w:r>
        <w:rPr>
          <w:rFonts w:ascii="Arial" w:hAnsi="Arial" w:cs="Arial"/>
          <w:sz w:val="24"/>
          <w:szCs w:val="24"/>
        </w:rPr>
        <w:t>say</w:t>
      </w:r>
      <w:proofErr w:type="gramEnd"/>
      <w:r>
        <w:rPr>
          <w:rFonts w:ascii="Arial" w:hAnsi="Arial" w:cs="Arial"/>
          <w:sz w:val="24"/>
          <w:szCs w:val="24"/>
        </w:rPr>
        <w:t xml:space="preserve"> ‘yes’ to practical requests whenever possible, so that flexible working simply becomes the “way we work”.</w:t>
      </w:r>
    </w:p>
    <w:p w14:paraId="178E62D1" w14:textId="77777777" w:rsidR="002B6859" w:rsidRDefault="002B6859" w:rsidP="002B6859">
      <w:pPr>
        <w:spacing w:after="0" w:line="240" w:lineRule="auto"/>
        <w:rPr>
          <w:rFonts w:ascii="Arial" w:hAnsi="Arial" w:cs="Arial"/>
          <w:b/>
          <w:bCs/>
          <w:sz w:val="24"/>
          <w:szCs w:val="24"/>
        </w:rPr>
      </w:pPr>
    </w:p>
    <w:p w14:paraId="4C71B55B" w14:textId="77777777" w:rsidR="002B6859" w:rsidRDefault="002B6859" w:rsidP="002B6859">
      <w:pPr>
        <w:pStyle w:val="ListParagraph"/>
        <w:numPr>
          <w:ilvl w:val="0"/>
          <w:numId w:val="3"/>
        </w:numPr>
        <w:spacing w:after="0" w:line="240" w:lineRule="auto"/>
        <w:rPr>
          <w:rFonts w:ascii="Arial" w:hAnsi="Arial" w:cs="Arial"/>
          <w:b/>
          <w:bCs/>
          <w:sz w:val="24"/>
          <w:szCs w:val="24"/>
        </w:rPr>
      </w:pPr>
      <w:r>
        <w:rPr>
          <w:rFonts w:ascii="Arial" w:hAnsi="Arial" w:cs="Arial"/>
          <w:b/>
          <w:bCs/>
          <w:sz w:val="24"/>
          <w:szCs w:val="24"/>
        </w:rPr>
        <w:t xml:space="preserve"> Organisation/service business strategy </w:t>
      </w:r>
    </w:p>
    <w:p w14:paraId="41473E33" w14:textId="77777777" w:rsidR="002B6859" w:rsidRDefault="002B6859" w:rsidP="002B6859">
      <w:p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Outline how your project aligns with the organisation’s business strategy and other programmes of work </w:t>
      </w:r>
    </w:p>
    <w:p w14:paraId="6529F1B5" w14:textId="77777777" w:rsidR="002B6859" w:rsidRDefault="002B6859" w:rsidP="002B6859">
      <w:pPr>
        <w:spacing w:after="0" w:line="240" w:lineRule="auto"/>
        <w:rPr>
          <w:rFonts w:ascii="Arial" w:hAnsi="Arial" w:cs="Arial"/>
          <w:b/>
          <w:bCs/>
          <w:sz w:val="24"/>
          <w:szCs w:val="24"/>
        </w:rPr>
      </w:pPr>
    </w:p>
    <w:p w14:paraId="152A9C06" w14:textId="77777777" w:rsidR="002B6859" w:rsidRDefault="002B6859" w:rsidP="002B6859">
      <w:pPr>
        <w:pStyle w:val="ListParagraph"/>
        <w:numPr>
          <w:ilvl w:val="0"/>
          <w:numId w:val="1"/>
        </w:numPr>
        <w:spacing w:after="0" w:line="240" w:lineRule="auto"/>
        <w:rPr>
          <w:rFonts w:ascii="Arial" w:hAnsi="Arial" w:cs="Arial"/>
          <w:b/>
          <w:bCs/>
          <w:sz w:val="28"/>
          <w:szCs w:val="28"/>
        </w:rPr>
      </w:pPr>
      <w:r>
        <w:rPr>
          <w:rFonts w:ascii="Arial" w:hAnsi="Arial" w:cs="Arial"/>
          <w:b/>
          <w:bCs/>
          <w:sz w:val="28"/>
          <w:szCs w:val="28"/>
        </w:rPr>
        <w:t xml:space="preserve">The case for change </w:t>
      </w:r>
    </w:p>
    <w:p w14:paraId="1EB061E8" w14:textId="77777777" w:rsidR="002B6859" w:rsidRDefault="002B6859" w:rsidP="002B6859">
      <w:pPr>
        <w:spacing w:after="0" w:line="240" w:lineRule="auto"/>
        <w:rPr>
          <w:rFonts w:ascii="Arial" w:hAnsi="Arial" w:cs="Arial"/>
          <w:b/>
          <w:bCs/>
          <w:sz w:val="24"/>
          <w:szCs w:val="24"/>
        </w:rPr>
      </w:pPr>
    </w:p>
    <w:p w14:paraId="6FA8BEF2" w14:textId="77777777" w:rsidR="002B6859" w:rsidRDefault="002B6859" w:rsidP="002B6859">
      <w:pPr>
        <w:pStyle w:val="ListParagraph"/>
        <w:numPr>
          <w:ilvl w:val="0"/>
          <w:numId w:val="4"/>
        </w:numPr>
        <w:spacing w:after="0" w:line="240" w:lineRule="auto"/>
        <w:rPr>
          <w:rFonts w:ascii="Arial" w:hAnsi="Arial" w:cs="Arial"/>
          <w:b/>
          <w:bCs/>
          <w:sz w:val="24"/>
          <w:szCs w:val="24"/>
        </w:rPr>
      </w:pPr>
      <w:r>
        <w:rPr>
          <w:rFonts w:ascii="Arial" w:hAnsi="Arial" w:cs="Arial"/>
          <w:b/>
          <w:bCs/>
          <w:sz w:val="24"/>
          <w:szCs w:val="24"/>
        </w:rPr>
        <w:t xml:space="preserve"> Benefits to flexible working</w:t>
      </w:r>
    </w:p>
    <w:p w14:paraId="37B23690" w14:textId="77777777" w:rsidR="002B6859" w:rsidRDefault="002B6859" w:rsidP="002B6859">
      <w:pPr>
        <w:spacing w:after="0" w:line="240" w:lineRule="auto"/>
        <w:rPr>
          <w:rFonts w:ascii="Arial" w:hAnsi="Arial" w:cs="Arial"/>
          <w:b/>
          <w:bCs/>
          <w:sz w:val="24"/>
          <w:szCs w:val="24"/>
        </w:rPr>
      </w:pPr>
    </w:p>
    <w:p w14:paraId="4AE3F479" w14:textId="77777777" w:rsidR="002B6859" w:rsidRDefault="002B6859" w:rsidP="002B6859">
      <w:pPr>
        <w:spacing w:after="0" w:line="240" w:lineRule="auto"/>
        <w:ind w:left="360"/>
        <w:rPr>
          <w:rFonts w:ascii="Arial" w:hAnsi="Arial" w:cs="Arial"/>
          <w:sz w:val="24"/>
          <w:szCs w:val="24"/>
        </w:rPr>
      </w:pPr>
      <w:r>
        <w:rPr>
          <w:rFonts w:ascii="Arial" w:hAnsi="Arial" w:cs="Arial"/>
          <w:sz w:val="24"/>
          <w:szCs w:val="24"/>
        </w:rPr>
        <w:t xml:space="preserve">Flexible working has several benefits to both the individual, organisation and wider system including:  </w:t>
      </w:r>
    </w:p>
    <w:p w14:paraId="2626AEB5" w14:textId="77777777" w:rsidR="002B6859" w:rsidRDefault="002B6859" w:rsidP="002B6859">
      <w:pPr>
        <w:spacing w:after="0" w:line="240" w:lineRule="auto"/>
        <w:rPr>
          <w:rFonts w:ascii="Arial" w:hAnsi="Arial" w:cs="Arial"/>
          <w:b/>
          <w:bCs/>
          <w:sz w:val="24"/>
          <w:szCs w:val="24"/>
        </w:rPr>
      </w:pPr>
    </w:p>
    <w:p w14:paraId="35092D0C" w14:textId="77777777" w:rsidR="002B6859" w:rsidRDefault="002B6859" w:rsidP="002B6859">
      <w:pPr>
        <w:pStyle w:val="ListParagraph"/>
        <w:numPr>
          <w:ilvl w:val="0"/>
          <w:numId w:val="5"/>
        </w:numPr>
        <w:spacing w:after="0" w:line="240" w:lineRule="auto"/>
        <w:rPr>
          <w:rFonts w:ascii="Arial" w:hAnsi="Arial" w:cs="Arial"/>
          <w:sz w:val="24"/>
          <w:szCs w:val="24"/>
        </w:rPr>
      </w:pPr>
      <w:r>
        <w:rPr>
          <w:rFonts w:ascii="Arial" w:hAnsi="Arial" w:cs="Arial"/>
          <w:sz w:val="24"/>
          <w:szCs w:val="24"/>
        </w:rPr>
        <w:t>Better work-life balance</w:t>
      </w:r>
    </w:p>
    <w:p w14:paraId="3C11F04A" w14:textId="77777777" w:rsidR="002B6859" w:rsidRDefault="002B6859" w:rsidP="002B685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Increased job satisfaction, motivation and productivity, which in turn supports a better experience for our patients, service users and their families and carers  </w:t>
      </w:r>
    </w:p>
    <w:p w14:paraId="173C12F0" w14:textId="77777777" w:rsidR="002B6859" w:rsidRDefault="002B6859" w:rsidP="002B685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Enabling equitable job and career opportunities and supporting a reduction in the gender pay gap by offering more working options in roles at all levels across an organisation </w:t>
      </w:r>
    </w:p>
    <w:p w14:paraId="76AF42AC" w14:textId="77777777" w:rsidR="002B6859" w:rsidRDefault="002B6859" w:rsidP="002B685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Attracting and retaining high quality candidates and a diverse workforce with organisational memory, valued skills and experience within a competitive employment market </w:t>
      </w:r>
    </w:p>
    <w:p w14:paraId="3C9DB73F" w14:textId="77777777" w:rsidR="002B6859" w:rsidRDefault="002B6859" w:rsidP="002B685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Reductions in stress and absenteeism </w:t>
      </w:r>
    </w:p>
    <w:p w14:paraId="098BC1FC" w14:textId="77777777" w:rsidR="002B6859" w:rsidRDefault="002B6859" w:rsidP="002B6859">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Reductions in carbon footprint </w:t>
      </w:r>
    </w:p>
    <w:p w14:paraId="519D88B5" w14:textId="77777777" w:rsidR="002B6859" w:rsidRDefault="002B6859" w:rsidP="002B6859">
      <w:pPr>
        <w:pStyle w:val="ListParagraph"/>
        <w:numPr>
          <w:ilvl w:val="0"/>
          <w:numId w:val="5"/>
        </w:numPr>
        <w:spacing w:after="0" w:line="240" w:lineRule="auto"/>
        <w:rPr>
          <w:rFonts w:ascii="Arial" w:hAnsi="Arial" w:cs="Arial"/>
          <w:sz w:val="24"/>
          <w:szCs w:val="24"/>
        </w:rPr>
      </w:pPr>
      <w:r>
        <w:rPr>
          <w:rFonts w:ascii="Arial" w:hAnsi="Arial" w:cs="Arial"/>
          <w:sz w:val="24"/>
          <w:szCs w:val="24"/>
        </w:rPr>
        <w:t>Decreased financial burden (</w:t>
      </w:r>
      <w:proofErr w:type="gramStart"/>
      <w:r>
        <w:rPr>
          <w:rFonts w:ascii="Arial" w:hAnsi="Arial" w:cs="Arial"/>
          <w:sz w:val="24"/>
          <w:szCs w:val="24"/>
        </w:rPr>
        <w:t>e.g.</w:t>
      </w:r>
      <w:proofErr w:type="gramEnd"/>
      <w:r>
        <w:rPr>
          <w:rFonts w:ascii="Arial" w:hAnsi="Arial" w:cs="Arial"/>
          <w:sz w:val="24"/>
          <w:szCs w:val="24"/>
        </w:rPr>
        <w:t xml:space="preserve"> travel, office space, turnover, recruitment, lost productivity).</w:t>
      </w:r>
    </w:p>
    <w:p w14:paraId="23926F62" w14:textId="77777777" w:rsidR="002B6859" w:rsidRDefault="002B6859" w:rsidP="002B6859">
      <w:pPr>
        <w:spacing w:after="0" w:line="240" w:lineRule="auto"/>
        <w:rPr>
          <w:rFonts w:ascii="Arial" w:hAnsi="Arial" w:cs="Arial"/>
          <w:b/>
          <w:bCs/>
          <w:sz w:val="24"/>
          <w:szCs w:val="24"/>
        </w:rPr>
      </w:pPr>
    </w:p>
    <w:p w14:paraId="43C7BE18" w14:textId="77777777" w:rsidR="002B6859" w:rsidRDefault="002B6859" w:rsidP="002B6859">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 xml:space="preserve"> Drivers for change </w:t>
      </w:r>
    </w:p>
    <w:p w14:paraId="60D48119" w14:textId="77777777" w:rsidR="002B6859" w:rsidRDefault="002B6859" w:rsidP="002B6859">
      <w:pPr>
        <w:spacing w:after="0" w:line="240" w:lineRule="auto"/>
        <w:rPr>
          <w:rFonts w:ascii="Arial" w:hAnsi="Arial" w:cs="Arial"/>
          <w:b/>
          <w:bCs/>
          <w:sz w:val="24"/>
          <w:szCs w:val="24"/>
        </w:rPr>
      </w:pPr>
    </w:p>
    <w:p w14:paraId="536988E1" w14:textId="77777777" w:rsidR="002B6859" w:rsidRDefault="002B6859" w:rsidP="002B6859">
      <w:pPr>
        <w:spacing w:after="0" w:line="240" w:lineRule="auto"/>
        <w:ind w:left="360"/>
        <w:rPr>
          <w:rFonts w:ascii="Arial" w:hAnsi="Arial" w:cs="Arial"/>
          <w:b/>
          <w:bCs/>
          <w:sz w:val="24"/>
          <w:szCs w:val="24"/>
        </w:rPr>
      </w:pPr>
      <w:r>
        <w:rPr>
          <w:rFonts w:ascii="Arial" w:hAnsi="Arial" w:cs="Arial"/>
          <w:b/>
          <w:bCs/>
          <w:sz w:val="24"/>
          <w:szCs w:val="24"/>
        </w:rPr>
        <w:t>Attracting, retaining and developing talent</w:t>
      </w:r>
    </w:p>
    <w:p w14:paraId="12B4EFB1" w14:textId="77777777" w:rsidR="002B6859" w:rsidRDefault="002B6859" w:rsidP="002B6859">
      <w:pPr>
        <w:spacing w:after="0" w:line="240" w:lineRule="auto"/>
        <w:ind w:left="360"/>
        <w:rPr>
          <w:rFonts w:ascii="Arial" w:hAnsi="Arial" w:cs="Arial"/>
          <w:b/>
          <w:bCs/>
          <w:sz w:val="24"/>
          <w:szCs w:val="24"/>
        </w:rPr>
      </w:pPr>
    </w:p>
    <w:p w14:paraId="425C0582" w14:textId="77777777" w:rsidR="002B6859" w:rsidRDefault="002B6859" w:rsidP="002B6859">
      <w:pPr>
        <w:tabs>
          <w:tab w:val="num" w:pos="720"/>
        </w:tabs>
        <w:spacing w:after="0" w:line="240" w:lineRule="auto"/>
        <w:ind w:left="360"/>
        <w:rPr>
          <w:rFonts w:ascii="Arial" w:hAnsi="Arial" w:cs="Arial"/>
          <w:sz w:val="24"/>
          <w:szCs w:val="24"/>
        </w:rPr>
      </w:pPr>
      <w:r>
        <w:rPr>
          <w:rFonts w:ascii="Arial" w:hAnsi="Arial" w:cs="Arial"/>
          <w:sz w:val="24"/>
          <w:szCs w:val="24"/>
        </w:rPr>
        <w:t>In a continually changing environment and an increasingly competitive job market, attracting and retaining talent will become paramount for organisations. Flexible working is becoming the norm across UK workplaces, with 9 in 10 employees wanting or needing it (</w:t>
      </w:r>
      <w:hyperlink r:id="rId8" w:history="1">
        <w:r>
          <w:rPr>
            <w:rStyle w:val="Hyperlink"/>
            <w:rFonts w:ascii="Arial" w:hAnsi="Arial" w:cs="Arial"/>
            <w:sz w:val="24"/>
            <w:szCs w:val="24"/>
          </w:rPr>
          <w:t>Timewise</w:t>
        </w:r>
      </w:hyperlink>
      <w:r>
        <w:rPr>
          <w:rFonts w:ascii="Arial" w:hAnsi="Arial" w:cs="Arial"/>
          <w:sz w:val="24"/>
          <w:szCs w:val="24"/>
        </w:rPr>
        <w:t>, 2018)</w:t>
      </w:r>
      <w:r>
        <w:rPr>
          <w:rFonts w:ascii="Arial" w:hAnsi="Arial" w:cs="Arial"/>
          <w:sz w:val="24"/>
          <w:szCs w:val="24"/>
          <w:vertAlign w:val="superscript"/>
        </w:rPr>
        <w:t>2</w:t>
      </w:r>
      <w:r>
        <w:rPr>
          <w:rFonts w:ascii="Arial" w:hAnsi="Arial" w:cs="Arial"/>
          <w:sz w:val="24"/>
          <w:szCs w:val="24"/>
        </w:rPr>
        <w:t xml:space="preserve">. Simply offering traditional full-time hours and/or fixed roles and working patterns will not suffice if we are to be an employer of choice, attracting and retaining the best talent. For example, we know that around 80% of nurses work for agencies because it gives them more </w:t>
      </w:r>
      <w:r>
        <w:rPr>
          <w:rFonts w:ascii="Arial" w:hAnsi="Arial" w:cs="Arial"/>
          <w:sz w:val="24"/>
          <w:szCs w:val="24"/>
        </w:rPr>
        <w:lastRenderedPageBreak/>
        <w:t>control over their shifts</w:t>
      </w:r>
      <w:r>
        <w:rPr>
          <w:rStyle w:val="FootnoteReference"/>
          <w:rFonts w:ascii="Arial" w:hAnsi="Arial" w:cs="Arial"/>
          <w:sz w:val="24"/>
          <w:szCs w:val="24"/>
        </w:rPr>
        <w:footnoteReference w:id="1"/>
      </w:r>
      <w:r>
        <w:rPr>
          <w:rFonts w:ascii="Arial" w:hAnsi="Arial" w:cs="Arial"/>
          <w:sz w:val="24"/>
          <w:szCs w:val="24"/>
        </w:rPr>
        <w:t xml:space="preserve">.The </w:t>
      </w:r>
      <w:hyperlink r:id="rId9" w:history="1">
        <w:r>
          <w:rPr>
            <w:rStyle w:val="Hyperlink"/>
            <w:rFonts w:ascii="Arial" w:hAnsi="Arial" w:cs="Arial"/>
            <w:sz w:val="24"/>
            <w:szCs w:val="24"/>
          </w:rPr>
          <w:t>GP Forward View</w:t>
        </w:r>
      </w:hyperlink>
      <w:r>
        <w:rPr>
          <w:rFonts w:ascii="Arial" w:hAnsi="Arial" w:cs="Arial"/>
          <w:sz w:val="24"/>
          <w:szCs w:val="24"/>
        </w:rPr>
        <w:t xml:space="preserve"> (2016)</w:t>
      </w:r>
      <w:r>
        <w:rPr>
          <w:rFonts w:ascii="Arial" w:hAnsi="Arial" w:cs="Arial"/>
          <w:sz w:val="24"/>
          <w:szCs w:val="24"/>
          <w:vertAlign w:val="superscript"/>
        </w:rPr>
        <w:t>3</w:t>
      </w:r>
      <w:r>
        <w:rPr>
          <w:rFonts w:ascii="Arial" w:hAnsi="Arial" w:cs="Arial"/>
          <w:sz w:val="24"/>
          <w:szCs w:val="24"/>
        </w:rPr>
        <w:t xml:space="preserve"> highlights the advantages of flexible careers in general practice and the need to make it easier and more attractive for GPs to return to practice. In 2020, the </w:t>
      </w:r>
      <w:hyperlink r:id="rId10" w:history="1">
        <w:r>
          <w:rPr>
            <w:rStyle w:val="Hyperlink"/>
            <w:rFonts w:ascii="Arial" w:hAnsi="Arial" w:cs="Arial"/>
            <w:sz w:val="24"/>
            <w:szCs w:val="24"/>
          </w:rPr>
          <w:t>BMA</w:t>
        </w:r>
      </w:hyperlink>
      <w:r>
        <w:rPr>
          <w:rFonts w:ascii="Arial" w:hAnsi="Arial" w:cs="Arial"/>
          <w:sz w:val="24"/>
          <w:szCs w:val="24"/>
          <w:vertAlign w:val="superscript"/>
        </w:rPr>
        <w:t>4</w:t>
      </w:r>
      <w:r>
        <w:rPr>
          <w:rFonts w:ascii="Arial" w:hAnsi="Arial" w:cs="Arial"/>
          <w:sz w:val="24"/>
          <w:szCs w:val="24"/>
        </w:rPr>
        <w:t xml:space="preserve"> recognised the move towards more virtual consultations and different patterns of working, suggesting that now might be the time for GP practices to consider job plans that sit outside of the ‘norm’.  </w:t>
      </w:r>
    </w:p>
    <w:p w14:paraId="5F4C2C82" w14:textId="77777777" w:rsidR="002B6859" w:rsidRDefault="002B6859" w:rsidP="002B6859">
      <w:pPr>
        <w:tabs>
          <w:tab w:val="num" w:pos="720"/>
        </w:tabs>
        <w:spacing w:after="0" w:line="240" w:lineRule="auto"/>
        <w:rPr>
          <w:rFonts w:ascii="Arial" w:hAnsi="Arial" w:cs="Arial"/>
          <w:sz w:val="24"/>
          <w:szCs w:val="24"/>
        </w:rPr>
      </w:pPr>
    </w:p>
    <w:p w14:paraId="085460BB" w14:textId="77777777" w:rsidR="002B6859" w:rsidRDefault="002B6859" w:rsidP="002B6859">
      <w:pPr>
        <w:tabs>
          <w:tab w:val="num" w:pos="720"/>
        </w:tabs>
        <w:spacing w:after="0" w:line="240" w:lineRule="auto"/>
        <w:ind w:left="360"/>
        <w:rPr>
          <w:rFonts w:ascii="Arial" w:hAnsi="Arial" w:cs="Arial"/>
          <w:sz w:val="24"/>
          <w:szCs w:val="24"/>
        </w:rPr>
      </w:pPr>
      <w:r>
        <w:rPr>
          <w:rFonts w:ascii="Arial" w:hAnsi="Arial" w:cs="Arial"/>
          <w:sz w:val="24"/>
          <w:szCs w:val="24"/>
        </w:rPr>
        <w:t xml:space="preserve">But flexible working isn’t just about the present. Covid-19 has raised the profile of careers in the NHS, including primary care, and has captivated a previously untapped future workforce. We need to take advantage of this opportunity, but we know that expectations of the workplace are changing. </w:t>
      </w:r>
      <w:hyperlink r:id="rId11" w:history="1">
        <w:r>
          <w:rPr>
            <w:rStyle w:val="Hyperlink"/>
            <w:rFonts w:ascii="Arial" w:hAnsi="Arial" w:cs="Arial"/>
            <w:sz w:val="24"/>
            <w:szCs w:val="24"/>
          </w:rPr>
          <w:t>Deloitte's</w:t>
        </w:r>
      </w:hyperlink>
      <w:r>
        <w:rPr>
          <w:rFonts w:ascii="Arial" w:hAnsi="Arial" w:cs="Arial"/>
          <w:sz w:val="24"/>
          <w:szCs w:val="24"/>
        </w:rPr>
        <w:t xml:space="preserve"> 2017 Millennial Study</w:t>
      </w:r>
      <w:r>
        <w:rPr>
          <w:rFonts w:ascii="Arial" w:hAnsi="Arial" w:cs="Arial"/>
          <w:sz w:val="24"/>
          <w:szCs w:val="24"/>
          <w:vertAlign w:val="superscript"/>
        </w:rPr>
        <w:t>5</w:t>
      </w:r>
      <w:r>
        <w:rPr>
          <w:rFonts w:ascii="Arial" w:hAnsi="Arial" w:cs="Arial"/>
          <w:sz w:val="24"/>
          <w:szCs w:val="24"/>
        </w:rPr>
        <w:t xml:space="preserve"> found that millennials appear to be driven by strong values and flexible working options might influential. Timewise (2018)</w:t>
      </w:r>
      <w:r>
        <w:rPr>
          <w:rFonts w:ascii="Arial" w:hAnsi="Arial" w:cs="Arial"/>
          <w:sz w:val="24"/>
          <w:szCs w:val="24"/>
          <w:vertAlign w:val="superscript"/>
        </w:rPr>
        <w:t>2</w:t>
      </w:r>
      <w:r>
        <w:rPr>
          <w:rFonts w:ascii="Arial" w:hAnsi="Arial" w:cs="Arial"/>
          <w:sz w:val="24"/>
          <w:szCs w:val="24"/>
        </w:rPr>
        <w:t xml:space="preserve"> show that the highest demand for flexible working comes from the youngest age group (92% of those aged under 35).</w:t>
      </w:r>
      <w:r>
        <w:t xml:space="preserve"> </w:t>
      </w:r>
      <w:r>
        <w:rPr>
          <w:rFonts w:ascii="Arial" w:hAnsi="Arial" w:cs="Arial"/>
          <w:sz w:val="24"/>
          <w:szCs w:val="24"/>
        </w:rPr>
        <w:t xml:space="preserve">These changes in ways of thinking are likely to much stronger influence on the early years of a person’s career, including in our apprenticeships and training programmes. </w:t>
      </w:r>
    </w:p>
    <w:p w14:paraId="280F8FD2" w14:textId="77777777" w:rsidR="002B6859" w:rsidRDefault="002B6859" w:rsidP="002B6859">
      <w:pPr>
        <w:spacing w:after="0" w:line="240" w:lineRule="auto"/>
        <w:ind w:left="360"/>
        <w:rPr>
          <w:rFonts w:ascii="Arial" w:hAnsi="Arial" w:cs="Arial"/>
          <w:sz w:val="24"/>
          <w:szCs w:val="24"/>
        </w:rPr>
      </w:pPr>
    </w:p>
    <w:p w14:paraId="780D335E" w14:textId="77777777" w:rsidR="002B6859" w:rsidRDefault="002B6859" w:rsidP="002B6859">
      <w:pPr>
        <w:spacing w:after="0" w:line="240" w:lineRule="auto"/>
        <w:ind w:left="360"/>
        <w:rPr>
          <w:rFonts w:ascii="Arial" w:hAnsi="Arial" w:cs="Arial"/>
          <w:sz w:val="24"/>
          <w:szCs w:val="24"/>
        </w:rPr>
      </w:pPr>
      <w:r>
        <w:rPr>
          <w:rFonts w:ascii="Arial" w:hAnsi="Arial" w:cs="Arial"/>
          <w:sz w:val="24"/>
          <w:szCs w:val="24"/>
        </w:rPr>
        <w:t>Our existing workforce is also changing. We know that 47% of the NHS workforce is currently aged 45 and above, with the average age being 43 years and predicted to increase (</w:t>
      </w:r>
      <w:hyperlink r:id="rId12" w:history="1">
        <w:r>
          <w:rPr>
            <w:rStyle w:val="Hyperlink"/>
            <w:rFonts w:ascii="Arial" w:hAnsi="Arial" w:cs="Arial"/>
            <w:sz w:val="24"/>
            <w:szCs w:val="24"/>
          </w:rPr>
          <w:t>NHS Employers</w:t>
        </w:r>
      </w:hyperlink>
      <w:r>
        <w:rPr>
          <w:rFonts w:ascii="Arial" w:hAnsi="Arial" w:cs="Arial"/>
          <w:sz w:val="24"/>
          <w:szCs w:val="24"/>
        </w:rPr>
        <w:t>, 2017)</w:t>
      </w:r>
      <w:r>
        <w:rPr>
          <w:rFonts w:ascii="Arial" w:hAnsi="Arial" w:cs="Arial"/>
          <w:sz w:val="24"/>
          <w:szCs w:val="24"/>
          <w:vertAlign w:val="superscript"/>
        </w:rPr>
        <w:t>6</w:t>
      </w:r>
      <w:r>
        <w:rPr>
          <w:rFonts w:ascii="Arial" w:hAnsi="Arial" w:cs="Arial"/>
          <w:sz w:val="24"/>
          <w:szCs w:val="24"/>
        </w:rPr>
        <w:t xml:space="preserve">. Following changes to the state pension from 2010, 70% of the NHS workforce will have a pension age of between 65 and 68 years. Flexible working has been proven to enable older workers to work to a higher pension age, and we expect it to play a significant role in supporting those who need, or choose, to work longer. </w:t>
      </w:r>
    </w:p>
    <w:p w14:paraId="2D789350" w14:textId="77777777" w:rsidR="002B6859" w:rsidRDefault="002B6859" w:rsidP="002B6859">
      <w:pPr>
        <w:spacing w:after="0" w:line="240" w:lineRule="auto"/>
        <w:rPr>
          <w:rFonts w:ascii="Arial" w:hAnsi="Arial" w:cs="Arial"/>
          <w:b/>
          <w:bCs/>
          <w:sz w:val="24"/>
          <w:szCs w:val="24"/>
        </w:rPr>
      </w:pPr>
    </w:p>
    <w:p w14:paraId="05B828C7" w14:textId="77777777" w:rsidR="002B6859" w:rsidRDefault="002B6859" w:rsidP="002B6859">
      <w:pPr>
        <w:tabs>
          <w:tab w:val="num" w:pos="720"/>
        </w:tabs>
        <w:spacing w:after="0" w:line="240" w:lineRule="auto"/>
        <w:ind w:left="360"/>
        <w:rPr>
          <w:rFonts w:ascii="Arial" w:hAnsi="Arial" w:cs="Arial"/>
          <w:b/>
          <w:bCs/>
          <w:sz w:val="24"/>
          <w:szCs w:val="24"/>
        </w:rPr>
      </w:pPr>
      <w:r>
        <w:rPr>
          <w:rFonts w:ascii="Arial" w:hAnsi="Arial" w:cs="Arial"/>
          <w:b/>
          <w:bCs/>
          <w:sz w:val="24"/>
          <w:szCs w:val="24"/>
        </w:rPr>
        <w:t>Health and wellbeing</w:t>
      </w:r>
    </w:p>
    <w:p w14:paraId="0500FD10" w14:textId="77777777" w:rsidR="002B6859" w:rsidRDefault="002B6859" w:rsidP="002B6859">
      <w:pPr>
        <w:spacing w:after="0" w:line="240" w:lineRule="auto"/>
        <w:rPr>
          <w:rFonts w:ascii="Arial" w:hAnsi="Arial" w:cs="Arial"/>
          <w:sz w:val="24"/>
          <w:szCs w:val="24"/>
        </w:rPr>
      </w:pPr>
    </w:p>
    <w:p w14:paraId="11F90D15" w14:textId="77777777" w:rsidR="002B6859" w:rsidRDefault="002B6859" w:rsidP="002B6859">
      <w:pPr>
        <w:spacing w:after="0" w:line="240" w:lineRule="auto"/>
        <w:ind w:left="360"/>
        <w:rPr>
          <w:rFonts w:ascii="Arial" w:hAnsi="Arial" w:cs="Arial"/>
          <w:sz w:val="24"/>
          <w:szCs w:val="24"/>
        </w:rPr>
      </w:pPr>
      <w:r>
        <w:rPr>
          <w:rFonts w:ascii="Arial" w:hAnsi="Arial" w:cs="Arial"/>
          <w:sz w:val="24"/>
          <w:szCs w:val="24"/>
        </w:rPr>
        <w:t>56,000 people left the NHS between 2011-2018 citing work-life balance</w:t>
      </w:r>
      <w:r>
        <w:rPr>
          <w:rFonts w:ascii="Arial" w:hAnsi="Arial" w:cs="Arial"/>
          <w:sz w:val="24"/>
          <w:szCs w:val="24"/>
          <w:vertAlign w:val="superscript"/>
        </w:rPr>
        <w:t>1</w:t>
      </w:r>
      <w:r>
        <w:rPr>
          <w:rFonts w:ascii="Arial" w:hAnsi="Arial" w:cs="Arial"/>
          <w:sz w:val="24"/>
          <w:szCs w:val="24"/>
        </w:rPr>
        <w:t>. The number of nurses leaving due to work-life balance is higher than the average than for all other clinical staff groups combined (14.6% compared to 12.2%). But there’s an arguably more compelling reason why the NHS needs a focus on flexible working – staff burnout. Sickness absence in the NHS already runs around 2.3 percentage points higher than in the rest of the economy</w:t>
      </w:r>
      <w:r>
        <w:rPr>
          <w:rFonts w:ascii="Arial" w:hAnsi="Arial" w:cs="Arial"/>
          <w:sz w:val="24"/>
          <w:szCs w:val="24"/>
          <w:vertAlign w:val="superscript"/>
        </w:rPr>
        <w:t>7</w:t>
      </w:r>
      <w:r>
        <w:rPr>
          <w:rFonts w:ascii="Arial" w:hAnsi="Arial" w:cs="Arial"/>
          <w:sz w:val="24"/>
          <w:szCs w:val="24"/>
        </w:rPr>
        <w:t xml:space="preserve">. In a tracker survey undertaken by the </w:t>
      </w:r>
      <w:hyperlink r:id="rId13" w:history="1">
        <w:r>
          <w:rPr>
            <w:rStyle w:val="Hyperlink"/>
            <w:rFonts w:ascii="Arial" w:hAnsi="Arial" w:cs="Arial"/>
            <w:sz w:val="24"/>
            <w:szCs w:val="24"/>
          </w:rPr>
          <w:t>BMA</w:t>
        </w:r>
      </w:hyperlink>
      <w:r>
        <w:rPr>
          <w:rFonts w:ascii="Arial" w:hAnsi="Arial" w:cs="Arial"/>
          <w:sz w:val="24"/>
          <w:szCs w:val="24"/>
        </w:rPr>
        <w:t xml:space="preserve"> (June 2020)</w:t>
      </w:r>
      <w:r>
        <w:rPr>
          <w:rFonts w:ascii="Arial" w:hAnsi="Arial" w:cs="Arial"/>
          <w:sz w:val="24"/>
          <w:szCs w:val="24"/>
          <w:vertAlign w:val="superscript"/>
        </w:rPr>
        <w:t>8</w:t>
      </w:r>
      <w:r>
        <w:rPr>
          <w:rFonts w:ascii="Arial" w:hAnsi="Arial" w:cs="Arial"/>
          <w:sz w:val="24"/>
          <w:szCs w:val="24"/>
        </w:rPr>
        <w:t>, 41% of NHS doctors reported they were currently suffering from depression, anxiety, stress, burnout, emotional distress or other mental health condition relating to, or made worse by, work. Twenty-nine percent of respondents felt their condition had worsened since the start of Covid-19. Opportunities for flexible working have been recommended by the Marmot Review and NICE as being one organisational and situational factor that plays a greater part in preventing burnout than individual factors (</w:t>
      </w:r>
      <w:hyperlink r:id="rId14" w:history="1">
        <w:r>
          <w:rPr>
            <w:rStyle w:val="Hyperlink"/>
            <w:rFonts w:ascii="Arial" w:hAnsi="Arial" w:cs="Arial"/>
            <w:sz w:val="24"/>
            <w:szCs w:val="24"/>
          </w:rPr>
          <w:t>Public Health England</w:t>
        </w:r>
      </w:hyperlink>
      <w:r>
        <w:rPr>
          <w:rFonts w:ascii="Arial" w:hAnsi="Arial" w:cs="Arial"/>
          <w:sz w:val="24"/>
          <w:szCs w:val="24"/>
        </w:rPr>
        <w:t>, 2016)</w:t>
      </w:r>
      <w:r>
        <w:rPr>
          <w:rFonts w:ascii="Arial" w:hAnsi="Arial" w:cs="Arial"/>
          <w:sz w:val="24"/>
          <w:szCs w:val="24"/>
          <w:vertAlign w:val="superscript"/>
        </w:rPr>
        <w:t>9</w:t>
      </w:r>
      <w:r>
        <w:rPr>
          <w:rFonts w:ascii="Arial" w:hAnsi="Arial" w:cs="Arial"/>
          <w:sz w:val="24"/>
          <w:szCs w:val="24"/>
        </w:rPr>
        <w:t xml:space="preserve">. </w:t>
      </w:r>
    </w:p>
    <w:p w14:paraId="1A778FEF" w14:textId="77777777" w:rsidR="002B6859" w:rsidRDefault="002B6859" w:rsidP="002B6859">
      <w:pPr>
        <w:tabs>
          <w:tab w:val="num" w:pos="720"/>
        </w:tabs>
        <w:spacing w:after="0" w:line="240" w:lineRule="auto"/>
        <w:rPr>
          <w:rFonts w:ascii="Arial" w:hAnsi="Arial" w:cs="Arial"/>
          <w:b/>
          <w:bCs/>
          <w:sz w:val="24"/>
          <w:szCs w:val="24"/>
        </w:rPr>
      </w:pPr>
    </w:p>
    <w:p w14:paraId="77D98B3A" w14:textId="77777777" w:rsidR="002B6859" w:rsidRDefault="002B6859" w:rsidP="002B6859">
      <w:pPr>
        <w:tabs>
          <w:tab w:val="num" w:pos="720"/>
        </w:tabs>
        <w:spacing w:after="0" w:line="240" w:lineRule="auto"/>
        <w:ind w:left="360"/>
        <w:rPr>
          <w:rFonts w:ascii="Arial" w:hAnsi="Arial" w:cs="Arial"/>
          <w:b/>
          <w:bCs/>
          <w:sz w:val="24"/>
          <w:szCs w:val="24"/>
        </w:rPr>
      </w:pPr>
      <w:r>
        <w:rPr>
          <w:rFonts w:ascii="Arial" w:hAnsi="Arial" w:cs="Arial"/>
          <w:b/>
          <w:bCs/>
          <w:sz w:val="24"/>
          <w:szCs w:val="24"/>
        </w:rPr>
        <w:t>Equality, diversity and inclusion</w:t>
      </w:r>
    </w:p>
    <w:p w14:paraId="6FBF343E" w14:textId="77777777" w:rsidR="002B6859" w:rsidRDefault="002B6859" w:rsidP="002B6859">
      <w:pPr>
        <w:tabs>
          <w:tab w:val="num" w:pos="720"/>
        </w:tabs>
        <w:spacing w:after="0" w:line="240" w:lineRule="auto"/>
        <w:rPr>
          <w:rFonts w:ascii="Arial" w:hAnsi="Arial" w:cs="Arial"/>
          <w:sz w:val="24"/>
          <w:szCs w:val="24"/>
        </w:rPr>
      </w:pPr>
    </w:p>
    <w:p w14:paraId="15441840" w14:textId="77777777" w:rsidR="002B6859" w:rsidRDefault="002B6859" w:rsidP="002B6859">
      <w:pPr>
        <w:tabs>
          <w:tab w:val="num" w:pos="720"/>
        </w:tabs>
        <w:spacing w:after="0" w:line="240" w:lineRule="auto"/>
        <w:ind w:left="360"/>
        <w:rPr>
          <w:rFonts w:ascii="Arial" w:hAnsi="Arial" w:cs="Arial"/>
          <w:sz w:val="24"/>
          <w:szCs w:val="24"/>
        </w:rPr>
      </w:pPr>
      <w:r>
        <w:rPr>
          <w:rFonts w:ascii="Arial" w:hAnsi="Arial" w:cs="Arial"/>
          <w:sz w:val="24"/>
          <w:szCs w:val="24"/>
        </w:rPr>
        <w:t xml:space="preserve">We need to ensure that equality, diversity and inclusion, including tackling the gender pay gap, remains at the centre of recruitment and retention strategies in the NHS. In a 2019 employment trends survey, </w:t>
      </w:r>
      <w:hyperlink r:id="rId15" w:history="1">
        <w:r>
          <w:rPr>
            <w:rStyle w:val="Hyperlink"/>
            <w:rFonts w:ascii="Arial" w:hAnsi="Arial" w:cs="Arial"/>
            <w:sz w:val="24"/>
            <w:szCs w:val="24"/>
          </w:rPr>
          <w:t>Pertemps</w:t>
        </w:r>
      </w:hyperlink>
      <w:r>
        <w:rPr>
          <w:rFonts w:ascii="Arial" w:hAnsi="Arial" w:cs="Arial"/>
          <w:sz w:val="24"/>
          <w:szCs w:val="24"/>
          <w:vertAlign w:val="superscript"/>
        </w:rPr>
        <w:t>10</w:t>
      </w:r>
      <w:r>
        <w:rPr>
          <w:rFonts w:ascii="Arial" w:hAnsi="Arial" w:cs="Arial"/>
          <w:sz w:val="24"/>
          <w:szCs w:val="24"/>
        </w:rPr>
        <w:t xml:space="preserve"> show that 68% of respondent firms are looking to increase workforce diversity and create inclusive workplaces over by introducing or extending flexible working opportunities.</w:t>
      </w:r>
      <w:r>
        <w:t xml:space="preserve"> </w:t>
      </w:r>
    </w:p>
    <w:p w14:paraId="70630E1D" w14:textId="77777777" w:rsidR="002B6859" w:rsidRDefault="002B6859" w:rsidP="002B6859">
      <w:pPr>
        <w:spacing w:after="0" w:line="240" w:lineRule="auto"/>
        <w:rPr>
          <w:rFonts w:ascii="Arial" w:hAnsi="Arial" w:cs="Arial"/>
          <w:sz w:val="24"/>
          <w:szCs w:val="24"/>
        </w:rPr>
      </w:pPr>
    </w:p>
    <w:p w14:paraId="23215796" w14:textId="77777777" w:rsidR="002B6859" w:rsidRDefault="002B6859" w:rsidP="002B6859">
      <w:pPr>
        <w:spacing w:after="0" w:line="240" w:lineRule="auto"/>
        <w:ind w:left="360"/>
        <w:rPr>
          <w:rFonts w:ascii="Arial" w:hAnsi="Arial" w:cs="Arial"/>
          <w:sz w:val="24"/>
          <w:szCs w:val="24"/>
        </w:rPr>
      </w:pPr>
      <w:r>
        <w:rPr>
          <w:rFonts w:ascii="Arial" w:hAnsi="Arial" w:cs="Arial"/>
          <w:sz w:val="24"/>
          <w:szCs w:val="24"/>
        </w:rPr>
        <w:lastRenderedPageBreak/>
        <w:t>Women make up 77% of the NHS workforce, yet just 47% hold very senior manager roles (</w:t>
      </w:r>
      <w:hyperlink r:id="rId16" w:history="1">
        <w:r>
          <w:rPr>
            <w:rStyle w:val="Hyperlink"/>
            <w:rFonts w:ascii="Arial" w:hAnsi="Arial" w:cs="Arial"/>
            <w:sz w:val="24"/>
            <w:szCs w:val="24"/>
          </w:rPr>
          <w:t>NHS Employers</w:t>
        </w:r>
      </w:hyperlink>
      <w:r>
        <w:rPr>
          <w:rFonts w:ascii="Arial" w:hAnsi="Arial" w:cs="Arial"/>
          <w:sz w:val="24"/>
          <w:szCs w:val="24"/>
        </w:rPr>
        <w:t>, 2019)</w:t>
      </w:r>
      <w:r>
        <w:rPr>
          <w:rFonts w:ascii="Arial" w:hAnsi="Arial" w:cs="Arial"/>
          <w:sz w:val="24"/>
          <w:szCs w:val="24"/>
          <w:vertAlign w:val="superscript"/>
        </w:rPr>
        <w:t>11</w:t>
      </w:r>
      <w:r>
        <w:rPr>
          <w:rFonts w:ascii="Arial" w:hAnsi="Arial" w:cs="Arial"/>
          <w:sz w:val="24"/>
          <w:szCs w:val="24"/>
        </w:rPr>
        <w:t>. We know that women are most likely to take the primary role in parental and caring responsibilities and so it is unsurprising that women particularly have felt that a lack of access to flexible working is a barrier to career progression</w:t>
      </w:r>
      <w:r>
        <w:rPr>
          <w:rFonts w:ascii="Arial" w:hAnsi="Arial" w:cs="Arial"/>
          <w:sz w:val="24"/>
          <w:szCs w:val="24"/>
          <w:vertAlign w:val="superscript"/>
        </w:rPr>
        <w:t>12</w:t>
      </w:r>
      <w:r>
        <w:rPr>
          <w:rFonts w:ascii="Arial" w:hAnsi="Arial" w:cs="Arial"/>
          <w:sz w:val="24"/>
          <w:szCs w:val="24"/>
        </w:rPr>
        <w:t xml:space="preserve">. Men are also increasingly looking for flexible working opportunities, particularly since the onset of Covid-19. However there remains a stigma for men who want to adopt flexible working, and there are </w:t>
      </w:r>
      <w:r>
        <w:rPr>
          <w:rFonts w:ascii="Arial" w:hAnsi="Arial" w:cs="Arial"/>
          <w:color w:val="000000"/>
          <w:sz w:val="24"/>
          <w:szCs w:val="24"/>
          <w:shd w:val="clear" w:color="auto" w:fill="FFFFFF"/>
        </w:rPr>
        <w:t>reports that it is less ‘culturally acceptable’ for men to work flexibly (</w:t>
      </w:r>
      <w:hyperlink r:id="rId17" w:anchor="gref" w:history="1">
        <w:r>
          <w:rPr>
            <w:rStyle w:val="Hyperlink"/>
            <w:rFonts w:ascii="Arial" w:hAnsi="Arial" w:cs="Arial"/>
            <w:sz w:val="24"/>
            <w:szCs w:val="24"/>
            <w:shd w:val="clear" w:color="auto" w:fill="FFFFFF"/>
          </w:rPr>
          <w:t>People Management</w:t>
        </w:r>
      </w:hyperlink>
      <w:r>
        <w:rPr>
          <w:rFonts w:ascii="Arial" w:hAnsi="Arial" w:cs="Arial"/>
          <w:color w:val="000000"/>
          <w:sz w:val="24"/>
          <w:szCs w:val="24"/>
          <w:shd w:val="clear" w:color="auto" w:fill="FFFFFF"/>
        </w:rPr>
        <w:t>, 2020)</w:t>
      </w:r>
      <w:r>
        <w:rPr>
          <w:rFonts w:ascii="Arial" w:hAnsi="Arial" w:cs="Arial"/>
          <w:color w:val="000000"/>
          <w:sz w:val="24"/>
          <w:szCs w:val="24"/>
          <w:shd w:val="clear" w:color="auto" w:fill="FFFFFF"/>
          <w:vertAlign w:val="superscript"/>
        </w:rPr>
        <w:t>13</w:t>
      </w:r>
      <w:r>
        <w:rPr>
          <w:rFonts w:ascii="Arial" w:hAnsi="Arial" w:cs="Arial"/>
          <w:color w:val="000000"/>
          <w:sz w:val="24"/>
          <w:szCs w:val="24"/>
          <w:shd w:val="clear" w:color="auto" w:fill="FFFFFF"/>
        </w:rPr>
        <w:t xml:space="preserve">. The </w:t>
      </w:r>
      <w:hyperlink r:id="rId18" w:history="1">
        <w:r>
          <w:rPr>
            <w:rStyle w:val="Hyperlink"/>
            <w:rFonts w:ascii="Arial" w:hAnsi="Arial" w:cs="Arial"/>
            <w:sz w:val="24"/>
            <w:szCs w:val="24"/>
            <w:shd w:val="clear" w:color="auto" w:fill="FFFFFF"/>
          </w:rPr>
          <w:t>Women and Equalities Committee</w:t>
        </w:r>
      </w:hyperlink>
      <w:r>
        <w:rPr>
          <w:rFonts w:ascii="Arial" w:hAnsi="Arial" w:cs="Arial"/>
          <w:color w:val="000000"/>
          <w:sz w:val="24"/>
          <w:szCs w:val="24"/>
          <w:shd w:val="clear" w:color="auto" w:fill="FFFFFF"/>
        </w:rPr>
        <w:t xml:space="preserve"> (2018)</w:t>
      </w:r>
      <w:r>
        <w:rPr>
          <w:rFonts w:ascii="Arial" w:hAnsi="Arial" w:cs="Arial"/>
          <w:color w:val="000000"/>
          <w:sz w:val="24"/>
          <w:szCs w:val="24"/>
          <w:shd w:val="clear" w:color="auto" w:fill="FFFFFF"/>
          <w:vertAlign w:val="superscript"/>
        </w:rPr>
        <w:t>14</w:t>
      </w:r>
      <w:r>
        <w:rPr>
          <w:rFonts w:ascii="Arial" w:hAnsi="Arial" w:cs="Arial"/>
          <w:color w:val="000000"/>
          <w:sz w:val="24"/>
          <w:szCs w:val="24"/>
          <w:shd w:val="clear" w:color="auto" w:fill="FFFFFF"/>
        </w:rPr>
        <w:t xml:space="preserve"> recognised that men are less likely to make a request, and are more likely than women to have their request rejected when they do.</w:t>
      </w:r>
      <w:r>
        <w:rPr>
          <w:rFonts w:ascii="Arial" w:hAnsi="Arial" w:cs="Arial"/>
          <w:sz w:val="24"/>
          <w:szCs w:val="24"/>
        </w:rPr>
        <w:t xml:space="preserve"> </w:t>
      </w:r>
    </w:p>
    <w:p w14:paraId="5129E271" w14:textId="77777777" w:rsidR="002B6859" w:rsidRDefault="002B6859" w:rsidP="002B6859">
      <w:pPr>
        <w:spacing w:after="0" w:line="240" w:lineRule="auto"/>
        <w:ind w:left="360"/>
        <w:rPr>
          <w:rFonts w:ascii="Arial" w:hAnsi="Arial" w:cs="Arial"/>
          <w:sz w:val="24"/>
          <w:szCs w:val="24"/>
        </w:rPr>
      </w:pPr>
    </w:p>
    <w:p w14:paraId="4EE0F7CB" w14:textId="77777777" w:rsidR="002B6859" w:rsidRDefault="002B6859" w:rsidP="002B6859">
      <w:pPr>
        <w:tabs>
          <w:tab w:val="num" w:pos="720"/>
        </w:tabs>
        <w:spacing w:after="0" w:line="240" w:lineRule="auto"/>
        <w:ind w:left="360"/>
        <w:rPr>
          <w:rFonts w:ascii="Arial" w:hAnsi="Arial" w:cs="Arial"/>
          <w:sz w:val="24"/>
          <w:szCs w:val="24"/>
          <w:vertAlign w:val="superscript"/>
        </w:rPr>
      </w:pPr>
      <w:r>
        <w:rPr>
          <w:rFonts w:ascii="Arial" w:hAnsi="Arial" w:cs="Arial"/>
          <w:sz w:val="24"/>
          <w:szCs w:val="24"/>
        </w:rPr>
        <w:t xml:space="preserve">An estimated 1 in 5 of the NHS </w:t>
      </w:r>
      <w:proofErr w:type="gramStart"/>
      <w:r>
        <w:rPr>
          <w:rFonts w:ascii="Arial" w:hAnsi="Arial" w:cs="Arial"/>
          <w:sz w:val="24"/>
          <w:szCs w:val="24"/>
        </w:rPr>
        <w:t>workforce</w:t>
      </w:r>
      <w:proofErr w:type="gramEnd"/>
      <w:r>
        <w:rPr>
          <w:rFonts w:ascii="Arial" w:hAnsi="Arial" w:cs="Arial"/>
          <w:sz w:val="24"/>
          <w:szCs w:val="24"/>
        </w:rPr>
        <w:t xml:space="preserve"> in England is also an unpaid carer, and we expect this figure to have increased during the Covid-19 pandemic. Given that approximately 72,000 people have left the NHS due to caring responsibilities outside of work</w:t>
      </w:r>
      <w:r>
        <w:rPr>
          <w:rFonts w:ascii="Arial" w:hAnsi="Arial" w:cs="Arial"/>
          <w:sz w:val="24"/>
          <w:szCs w:val="24"/>
          <w:vertAlign w:val="superscript"/>
        </w:rPr>
        <w:t>15</w:t>
      </w:r>
      <w:r>
        <w:rPr>
          <w:rFonts w:ascii="Arial" w:hAnsi="Arial" w:cs="Arial"/>
          <w:sz w:val="24"/>
          <w:szCs w:val="24"/>
        </w:rPr>
        <w:t>, there is much more that we can do in terms of flexible working to support our working carers to remain in the workplace. This is especially important in retaining and developing talent as 39% of carers have taken a less-qualified job or turned down a promotion because of caring responsibilities</w:t>
      </w:r>
      <w:r>
        <w:rPr>
          <w:rFonts w:ascii="Arial" w:hAnsi="Arial" w:cs="Arial"/>
          <w:sz w:val="24"/>
          <w:szCs w:val="24"/>
          <w:vertAlign w:val="superscript"/>
        </w:rPr>
        <w:t>16</w:t>
      </w:r>
      <w:r>
        <w:rPr>
          <w:rFonts w:ascii="Arial" w:hAnsi="Arial" w:cs="Arial"/>
          <w:sz w:val="24"/>
          <w:szCs w:val="24"/>
        </w:rPr>
        <w:t>.</w:t>
      </w:r>
      <w:r>
        <w:rPr>
          <w:rFonts w:ascii="Arial" w:hAnsi="Arial" w:cs="Arial"/>
          <w:sz w:val="24"/>
          <w:szCs w:val="24"/>
          <w:vertAlign w:val="superscript"/>
        </w:rPr>
        <w:t xml:space="preserve"> </w:t>
      </w:r>
    </w:p>
    <w:p w14:paraId="278F126B" w14:textId="77777777" w:rsidR="002B6859" w:rsidRDefault="002B6859" w:rsidP="002B6859">
      <w:pPr>
        <w:tabs>
          <w:tab w:val="num" w:pos="720"/>
        </w:tabs>
        <w:spacing w:after="0" w:line="240" w:lineRule="auto"/>
        <w:ind w:left="360"/>
        <w:rPr>
          <w:rFonts w:ascii="Arial" w:hAnsi="Arial" w:cs="Arial"/>
          <w:sz w:val="24"/>
          <w:szCs w:val="24"/>
        </w:rPr>
      </w:pPr>
    </w:p>
    <w:p w14:paraId="36C26D63" w14:textId="7F9741EE" w:rsidR="002B6859" w:rsidRDefault="002B6859" w:rsidP="002B6859">
      <w:pPr>
        <w:ind w:left="360"/>
        <w:rPr>
          <w:rFonts w:ascii="Arial" w:hAnsi="Arial" w:cs="Arial"/>
          <w:sz w:val="24"/>
          <w:szCs w:val="24"/>
        </w:rPr>
      </w:pPr>
      <w:r>
        <w:rPr>
          <w:rFonts w:ascii="Arial" w:hAnsi="Arial" w:cs="Arial"/>
          <w:sz w:val="24"/>
          <w:szCs w:val="24"/>
        </w:rPr>
        <w:t xml:space="preserve">In early 2019, the CIPD’s </w:t>
      </w:r>
      <w:hyperlink r:id="rId19" w:history="1">
        <w:r>
          <w:rPr>
            <w:rStyle w:val="Hyperlink"/>
            <w:rFonts w:ascii="Arial" w:hAnsi="Arial" w:cs="Arial"/>
            <w:sz w:val="24"/>
            <w:szCs w:val="24"/>
          </w:rPr>
          <w:t>Megatrends</w:t>
        </w:r>
      </w:hyperlink>
      <w:r>
        <w:rPr>
          <w:rFonts w:ascii="Arial" w:hAnsi="Arial" w:cs="Arial"/>
          <w:sz w:val="24"/>
          <w:szCs w:val="24"/>
        </w:rPr>
        <w:t xml:space="preserve"> study</w:t>
      </w:r>
      <w:r>
        <w:rPr>
          <w:rFonts w:ascii="Arial" w:hAnsi="Arial" w:cs="Arial"/>
          <w:sz w:val="24"/>
          <w:szCs w:val="24"/>
          <w:vertAlign w:val="superscript"/>
        </w:rPr>
        <w:t>17</w:t>
      </w:r>
      <w:r>
        <w:rPr>
          <w:rFonts w:ascii="Arial" w:hAnsi="Arial" w:cs="Arial"/>
          <w:sz w:val="24"/>
          <w:szCs w:val="24"/>
        </w:rPr>
        <w:t xml:space="preserve"> found that those most likely to use remote access technology were in senior positions. More recently, </w:t>
      </w:r>
      <w:hyperlink r:id="rId20" w:history="1">
        <w:r>
          <w:rPr>
            <w:rStyle w:val="Hyperlink"/>
            <w:rFonts w:ascii="Arial" w:hAnsi="Arial" w:cs="Arial"/>
            <w:sz w:val="24"/>
            <w:szCs w:val="24"/>
          </w:rPr>
          <w:t>Personnel Today</w:t>
        </w:r>
      </w:hyperlink>
      <w:r>
        <w:rPr>
          <w:rFonts w:ascii="Arial" w:hAnsi="Arial" w:cs="Arial"/>
          <w:sz w:val="24"/>
          <w:szCs w:val="24"/>
        </w:rPr>
        <w:t xml:space="preserve"> (2020)</w:t>
      </w:r>
      <w:r>
        <w:rPr>
          <w:rFonts w:ascii="Arial" w:hAnsi="Arial" w:cs="Arial"/>
          <w:sz w:val="24"/>
          <w:szCs w:val="24"/>
          <w:vertAlign w:val="superscript"/>
        </w:rPr>
        <w:t>18</w:t>
      </w:r>
      <w:r>
        <w:rPr>
          <w:rFonts w:ascii="Arial" w:hAnsi="Arial" w:cs="Arial"/>
          <w:sz w:val="24"/>
          <w:szCs w:val="24"/>
        </w:rPr>
        <w:t xml:space="preserve"> highlighted how flexible working opportunities can provide broader opportunities to support equality, diversity and inclusion. For example, working from home enables individuals to adjust their routine and environment (</w:t>
      </w:r>
      <w:proofErr w:type="gramStart"/>
      <w:r>
        <w:rPr>
          <w:rFonts w:ascii="Arial" w:hAnsi="Arial" w:cs="Arial"/>
          <w:sz w:val="24"/>
          <w:szCs w:val="24"/>
        </w:rPr>
        <w:t>e.g.</w:t>
      </w:r>
      <w:proofErr w:type="gramEnd"/>
      <w:r>
        <w:rPr>
          <w:rFonts w:ascii="Arial" w:hAnsi="Arial" w:cs="Arial"/>
          <w:sz w:val="24"/>
          <w:szCs w:val="24"/>
        </w:rPr>
        <w:t xml:space="preserve"> temperature and lighting) to better meet their personal needs and long-term health conditions. Virtual meetings, where we are all faces on a screen, may be reducing traditional power bases and ways of categorising and labelling others</w:t>
      </w:r>
      <w:r>
        <w:rPr>
          <w:rFonts w:ascii="Arial" w:hAnsi="Arial" w:cs="Arial"/>
          <w:sz w:val="24"/>
          <w:szCs w:val="24"/>
          <w:vertAlign w:val="superscript"/>
        </w:rPr>
        <w:t>18</w:t>
      </w:r>
      <w:r>
        <w:rPr>
          <w:rFonts w:ascii="Arial" w:hAnsi="Arial" w:cs="Arial"/>
          <w:sz w:val="24"/>
          <w:szCs w:val="24"/>
        </w:rPr>
        <w:t xml:space="preserve">. </w:t>
      </w:r>
    </w:p>
    <w:p w14:paraId="5BEB32A0" w14:textId="77777777" w:rsidR="002B6859" w:rsidRDefault="002B6859" w:rsidP="002B6859">
      <w:pPr>
        <w:spacing w:after="0" w:line="240" w:lineRule="auto"/>
        <w:ind w:left="360"/>
        <w:rPr>
          <w:rFonts w:ascii="Arial" w:hAnsi="Arial" w:cs="Arial"/>
          <w:b/>
          <w:bCs/>
          <w:sz w:val="24"/>
          <w:szCs w:val="24"/>
        </w:rPr>
      </w:pPr>
      <w:r>
        <w:rPr>
          <w:rFonts w:ascii="Arial" w:hAnsi="Arial" w:cs="Arial"/>
          <w:b/>
          <w:bCs/>
          <w:sz w:val="24"/>
          <w:szCs w:val="24"/>
        </w:rPr>
        <w:t>The business opportunity</w:t>
      </w:r>
    </w:p>
    <w:p w14:paraId="6901FEC9" w14:textId="77777777" w:rsidR="002B6859" w:rsidRDefault="002B6859" w:rsidP="002B6859">
      <w:pPr>
        <w:spacing w:after="0" w:line="240" w:lineRule="auto"/>
        <w:rPr>
          <w:rFonts w:ascii="Arial" w:hAnsi="Arial" w:cs="Arial"/>
          <w:sz w:val="24"/>
          <w:szCs w:val="24"/>
        </w:rPr>
      </w:pPr>
    </w:p>
    <w:p w14:paraId="0C985CFC" w14:textId="77777777" w:rsidR="002B6859" w:rsidRDefault="002B6859" w:rsidP="002B6859">
      <w:pPr>
        <w:spacing w:after="0" w:line="240" w:lineRule="auto"/>
        <w:ind w:left="360"/>
        <w:rPr>
          <w:rFonts w:ascii="Arial" w:hAnsi="Arial" w:cs="Arial"/>
          <w:sz w:val="24"/>
          <w:szCs w:val="24"/>
        </w:rPr>
      </w:pPr>
      <w:r>
        <w:rPr>
          <w:rFonts w:ascii="Arial" w:hAnsi="Arial" w:cs="Arial"/>
          <w:sz w:val="24"/>
          <w:szCs w:val="24"/>
        </w:rPr>
        <w:t xml:space="preserve">The CIPD’s 2018 </w:t>
      </w:r>
      <w:hyperlink r:id="rId21" w:history="1">
        <w:r>
          <w:rPr>
            <w:rStyle w:val="Hyperlink"/>
            <w:rFonts w:ascii="Arial" w:hAnsi="Arial" w:cs="Arial"/>
            <w:sz w:val="24"/>
            <w:szCs w:val="24"/>
          </w:rPr>
          <w:t>flexible working business case</w:t>
        </w:r>
      </w:hyperlink>
      <w:r>
        <w:rPr>
          <w:rFonts w:ascii="Arial" w:hAnsi="Arial" w:cs="Arial"/>
          <w:sz w:val="24"/>
          <w:szCs w:val="24"/>
          <w:vertAlign w:val="superscript"/>
        </w:rPr>
        <w:t>19</w:t>
      </w:r>
      <w:r>
        <w:rPr>
          <w:rFonts w:ascii="Arial" w:hAnsi="Arial" w:cs="Arial"/>
          <w:sz w:val="24"/>
          <w:szCs w:val="24"/>
        </w:rPr>
        <w:t xml:space="preserve"> highlights how both managers and individuals view flexible working as increasing motivation and productivity, with managers and co-workers reporting a positive or neutral impact on performance regarding the quality and quality of an individual’s work. In a small </w:t>
      </w:r>
      <w:hyperlink r:id="rId22" w:history="1">
        <w:r>
          <w:rPr>
            <w:rStyle w:val="Hyperlink"/>
            <w:rFonts w:ascii="Arial" w:hAnsi="Arial" w:cs="Arial"/>
            <w:sz w:val="24"/>
            <w:szCs w:val="24"/>
          </w:rPr>
          <w:t>employer survey</w:t>
        </w:r>
      </w:hyperlink>
      <w:r>
        <w:rPr>
          <w:rFonts w:ascii="Arial" w:hAnsi="Arial" w:cs="Arial"/>
          <w:sz w:val="24"/>
          <w:szCs w:val="24"/>
        </w:rPr>
        <w:t xml:space="preserve"> by Working Families (2020)</w:t>
      </w:r>
      <w:r>
        <w:rPr>
          <w:rFonts w:ascii="Arial" w:hAnsi="Arial" w:cs="Arial"/>
          <w:sz w:val="24"/>
          <w:szCs w:val="24"/>
          <w:vertAlign w:val="superscript"/>
        </w:rPr>
        <w:t>20</w:t>
      </w:r>
      <w:r>
        <w:rPr>
          <w:rFonts w:ascii="Arial" w:hAnsi="Arial" w:cs="Arial"/>
          <w:sz w:val="24"/>
          <w:szCs w:val="24"/>
        </w:rPr>
        <w:t xml:space="preserve">, 25 of the 26 employers surveyed felt that productivity had been the same or was better than usual during the Covid-19 lockdown period.   </w:t>
      </w:r>
    </w:p>
    <w:p w14:paraId="4C33DB9B" w14:textId="77777777" w:rsidR="002B6859" w:rsidRDefault="002B6859" w:rsidP="002B6859">
      <w:pPr>
        <w:spacing w:after="0" w:line="240" w:lineRule="auto"/>
        <w:ind w:left="720"/>
        <w:rPr>
          <w:rFonts w:ascii="Arial" w:hAnsi="Arial" w:cs="Arial"/>
          <w:sz w:val="24"/>
          <w:szCs w:val="24"/>
        </w:rPr>
      </w:pPr>
    </w:p>
    <w:p w14:paraId="7C7C9BA7" w14:textId="77777777" w:rsidR="002B6859" w:rsidRDefault="002B6859" w:rsidP="002B6859">
      <w:pPr>
        <w:spacing w:after="0" w:line="240" w:lineRule="auto"/>
        <w:ind w:left="360"/>
        <w:rPr>
          <w:rFonts w:ascii="Arial" w:hAnsi="Arial" w:cs="Arial"/>
          <w:sz w:val="24"/>
          <w:szCs w:val="24"/>
        </w:rPr>
      </w:pPr>
      <w:r>
        <w:rPr>
          <w:rFonts w:ascii="Arial" w:hAnsi="Arial" w:cs="Arial"/>
          <w:sz w:val="24"/>
          <w:szCs w:val="24"/>
        </w:rPr>
        <w:t xml:space="preserve">Supporting staff to work more flexibly may also help reduce the costs associated with bank and agency use. The </w:t>
      </w:r>
      <w:hyperlink r:id="rId23" w:anchor="5-what-are-the-implications-of-these-shortfalls" w:history="1">
        <w:r>
          <w:rPr>
            <w:rStyle w:val="Hyperlink"/>
            <w:rFonts w:ascii="Arial" w:hAnsi="Arial" w:cs="Arial"/>
            <w:sz w:val="24"/>
            <w:szCs w:val="24"/>
          </w:rPr>
          <w:t>Nuffield Trust</w:t>
        </w:r>
      </w:hyperlink>
      <w:r>
        <w:rPr>
          <w:rFonts w:ascii="Arial" w:hAnsi="Arial" w:cs="Arial"/>
          <w:sz w:val="24"/>
          <w:szCs w:val="24"/>
          <w:vertAlign w:val="superscript"/>
        </w:rPr>
        <w:t>21</w:t>
      </w:r>
      <w:r>
        <w:rPr>
          <w:rFonts w:ascii="Arial" w:hAnsi="Arial" w:cs="Arial"/>
          <w:sz w:val="24"/>
          <w:szCs w:val="24"/>
        </w:rPr>
        <w:t xml:space="preserve"> reported that at the end of 2018/19, NHS trusts forecasted a spend of £5.8 billion on temporary staff compared to a planned spend of £5 billion. </w:t>
      </w:r>
    </w:p>
    <w:p w14:paraId="536C4769" w14:textId="77777777" w:rsidR="002B6859" w:rsidRDefault="002B6859" w:rsidP="002B6859">
      <w:pPr>
        <w:spacing w:after="0" w:line="240" w:lineRule="auto"/>
        <w:rPr>
          <w:rFonts w:ascii="Arial" w:hAnsi="Arial" w:cs="Arial"/>
          <w:sz w:val="24"/>
          <w:szCs w:val="24"/>
        </w:rPr>
      </w:pPr>
    </w:p>
    <w:p w14:paraId="7BFC56CA" w14:textId="77777777" w:rsidR="002B6859" w:rsidRDefault="002B6859" w:rsidP="002B6859">
      <w:pPr>
        <w:spacing w:after="0" w:line="240" w:lineRule="auto"/>
        <w:ind w:left="360"/>
        <w:rPr>
          <w:rFonts w:ascii="Arial" w:hAnsi="Arial" w:cs="Arial"/>
          <w:b/>
          <w:bCs/>
          <w:sz w:val="24"/>
          <w:szCs w:val="24"/>
        </w:rPr>
      </w:pPr>
      <w:r>
        <w:rPr>
          <w:rFonts w:ascii="Arial" w:hAnsi="Arial" w:cs="Arial"/>
          <w:b/>
          <w:bCs/>
          <w:sz w:val="24"/>
          <w:szCs w:val="24"/>
        </w:rPr>
        <w:t>Organisational culture</w:t>
      </w:r>
    </w:p>
    <w:p w14:paraId="1A9A86CF" w14:textId="77777777" w:rsidR="002B6859" w:rsidRDefault="002B6859" w:rsidP="002B6859">
      <w:pPr>
        <w:spacing w:after="0" w:line="240" w:lineRule="auto"/>
        <w:rPr>
          <w:rFonts w:ascii="Arial" w:hAnsi="Arial" w:cs="Arial"/>
          <w:b/>
          <w:bCs/>
          <w:sz w:val="24"/>
          <w:szCs w:val="24"/>
        </w:rPr>
      </w:pPr>
    </w:p>
    <w:p w14:paraId="35327DC1" w14:textId="77777777" w:rsidR="002B6859" w:rsidRDefault="002B6859" w:rsidP="002B6859">
      <w:pPr>
        <w:tabs>
          <w:tab w:val="num" w:pos="720"/>
        </w:tabs>
        <w:spacing w:after="0" w:line="240" w:lineRule="auto"/>
        <w:ind w:left="360"/>
        <w:rPr>
          <w:rFonts w:ascii="Arial" w:hAnsi="Arial" w:cs="Arial"/>
          <w:sz w:val="24"/>
          <w:szCs w:val="24"/>
        </w:rPr>
      </w:pPr>
      <w:r>
        <w:rPr>
          <w:rFonts w:ascii="Arial" w:hAnsi="Arial" w:cs="Arial"/>
          <w:sz w:val="24"/>
          <w:szCs w:val="24"/>
        </w:rPr>
        <w:t>Our biggest challenge is creating a workplace that maximises flexible working options for all roles from day one of employment. Despite NHS organisations having dedicated flexible working policies in place, just 54% of respondents to the 2019 NHS Staff Survey reported being ‘satisfied/very satisfied’ with opportunities for flexible working.</w:t>
      </w:r>
    </w:p>
    <w:p w14:paraId="78FF4A07" w14:textId="77777777" w:rsidR="002B6859" w:rsidRDefault="002B6859" w:rsidP="002B6859">
      <w:pPr>
        <w:tabs>
          <w:tab w:val="num" w:pos="720"/>
        </w:tabs>
        <w:spacing w:after="0" w:line="240" w:lineRule="auto"/>
        <w:ind w:left="360"/>
        <w:rPr>
          <w:rFonts w:ascii="Arial" w:hAnsi="Arial" w:cs="Arial"/>
          <w:sz w:val="24"/>
          <w:szCs w:val="24"/>
        </w:rPr>
      </w:pPr>
      <w:r>
        <w:rPr>
          <w:rFonts w:ascii="Arial" w:hAnsi="Arial" w:cs="Arial"/>
          <w:sz w:val="24"/>
          <w:szCs w:val="24"/>
        </w:rPr>
        <w:lastRenderedPageBreak/>
        <w:t xml:space="preserve">Yet, the positive effect of having individuals who want to come to work and the impact of a good experience at work on individual and organisational performance is well documented. The </w:t>
      </w:r>
      <w:hyperlink r:id="rId24" w:history="1">
        <w:r>
          <w:rPr>
            <w:rStyle w:val="Hyperlink"/>
            <w:rFonts w:ascii="Arial" w:hAnsi="Arial" w:cs="Arial"/>
            <w:sz w:val="24"/>
            <w:szCs w:val="24"/>
          </w:rPr>
          <w:t>Kings Fund</w:t>
        </w:r>
      </w:hyperlink>
      <w:r>
        <w:rPr>
          <w:rFonts w:ascii="Arial" w:hAnsi="Arial" w:cs="Arial"/>
          <w:sz w:val="24"/>
          <w:szCs w:val="24"/>
        </w:rPr>
        <w:t xml:space="preserve"> (2014)</w:t>
      </w:r>
      <w:r>
        <w:rPr>
          <w:rFonts w:ascii="Arial" w:hAnsi="Arial" w:cs="Arial"/>
          <w:sz w:val="24"/>
          <w:szCs w:val="24"/>
          <w:vertAlign w:val="superscript"/>
        </w:rPr>
        <w:t>22</w:t>
      </w:r>
      <w:r>
        <w:rPr>
          <w:rFonts w:ascii="Arial" w:hAnsi="Arial" w:cs="Arial"/>
          <w:sz w:val="24"/>
          <w:szCs w:val="24"/>
        </w:rPr>
        <w:t xml:space="preserve"> highlights clear links between staff experience and patient outcomes. </w:t>
      </w:r>
      <w:hyperlink r:id="rId25" w:history="1">
        <w:r>
          <w:rPr>
            <w:rStyle w:val="Hyperlink"/>
            <w:rFonts w:ascii="Arial" w:hAnsi="Arial" w:cs="Arial"/>
            <w:sz w:val="24"/>
            <w:szCs w:val="24"/>
          </w:rPr>
          <w:t>PWC</w:t>
        </w:r>
      </w:hyperlink>
      <w:r>
        <w:rPr>
          <w:rFonts w:ascii="Arial" w:hAnsi="Arial" w:cs="Arial"/>
          <w:sz w:val="24"/>
          <w:szCs w:val="24"/>
          <w:vertAlign w:val="superscript"/>
        </w:rPr>
        <w:t>23</w:t>
      </w:r>
      <w:r>
        <w:rPr>
          <w:rFonts w:ascii="Arial" w:hAnsi="Arial" w:cs="Arial"/>
          <w:sz w:val="24"/>
          <w:szCs w:val="24"/>
        </w:rPr>
        <w:t xml:space="preserve"> go further suggesting that staff experience is</w:t>
      </w:r>
      <w:r>
        <w:rPr>
          <w:rFonts w:ascii="Arial" w:hAnsi="Arial" w:cs="Arial"/>
          <w:i/>
          <w:iCs/>
          <w:sz w:val="24"/>
          <w:szCs w:val="24"/>
        </w:rPr>
        <w:t xml:space="preserve"> becoming a vital part of an organisations’ ability to thrive. </w:t>
      </w:r>
    </w:p>
    <w:p w14:paraId="74C7E381" w14:textId="77777777" w:rsidR="002B6859" w:rsidRDefault="002B6859" w:rsidP="002B6859">
      <w:pPr>
        <w:spacing w:after="0" w:line="240" w:lineRule="auto"/>
        <w:ind w:left="360"/>
        <w:rPr>
          <w:rFonts w:ascii="Arial" w:hAnsi="Arial" w:cs="Arial"/>
          <w:sz w:val="24"/>
          <w:szCs w:val="24"/>
        </w:rPr>
      </w:pPr>
    </w:p>
    <w:p w14:paraId="336FBA89" w14:textId="77777777" w:rsidR="002B6859" w:rsidRDefault="002B6859" w:rsidP="002B6859">
      <w:pPr>
        <w:spacing w:after="0" w:line="240" w:lineRule="auto"/>
        <w:ind w:left="360"/>
        <w:rPr>
          <w:rFonts w:ascii="Arial" w:hAnsi="Arial" w:cs="Arial"/>
          <w:sz w:val="24"/>
          <w:szCs w:val="24"/>
        </w:rPr>
      </w:pPr>
      <w:r>
        <w:rPr>
          <w:rFonts w:ascii="Arial" w:hAnsi="Arial" w:cs="Arial"/>
          <w:sz w:val="24"/>
          <w:szCs w:val="24"/>
        </w:rPr>
        <w:t>The culture around flexible working needs to be supported to reflect the aim that we approach flexible working from a default of ‘yes’. Anecdotally we hear that there is a belief (and sometimes a lived experience) that flexible working is thought of as being for women with parenting or caring responsibilities only. Flexible working in the NHS is for everyone regardless of their role, reason or position. Organisations should be open and approachable when it comes to flexibility.</w:t>
      </w:r>
    </w:p>
    <w:p w14:paraId="6053D82F" w14:textId="77777777" w:rsidR="002B6859" w:rsidRDefault="002B6859" w:rsidP="002B6859">
      <w:pPr>
        <w:spacing w:after="0" w:line="240" w:lineRule="auto"/>
        <w:ind w:left="360"/>
        <w:rPr>
          <w:rFonts w:ascii="Arial" w:hAnsi="Arial" w:cs="Arial"/>
          <w:sz w:val="24"/>
          <w:szCs w:val="24"/>
        </w:rPr>
      </w:pPr>
    </w:p>
    <w:p w14:paraId="0B9968AE" w14:textId="77777777" w:rsidR="002B6859" w:rsidRDefault="002B6859" w:rsidP="002B6859">
      <w:pPr>
        <w:spacing w:after="0" w:line="240" w:lineRule="auto"/>
        <w:ind w:left="360"/>
        <w:rPr>
          <w:rFonts w:ascii="Arial" w:hAnsi="Arial" w:cs="Arial"/>
          <w:sz w:val="24"/>
          <w:szCs w:val="24"/>
        </w:rPr>
      </w:pPr>
      <w:r>
        <w:rPr>
          <w:rFonts w:ascii="Arial" w:hAnsi="Arial" w:cs="Arial"/>
          <w:sz w:val="24"/>
          <w:szCs w:val="24"/>
        </w:rPr>
        <w:t>The evidence base for flexible working expands over a decade and indicates that flexible working has benefits for both organisations and individuals. We know that more research is needed on the effectiveness and cost-effectiveness of flexible working practices in the modern workplace and that this can only be achieved through implementation, Covid-19 may have drawn our attention to an untapped demand for flexible working, but it will be up to our leaders of today to set the direction and pace for the workplace experience of tomorrow.</w:t>
      </w:r>
    </w:p>
    <w:p w14:paraId="17519A61" w14:textId="77777777" w:rsidR="002B6859" w:rsidRDefault="002B6859" w:rsidP="002B6859">
      <w:pPr>
        <w:spacing w:after="0" w:line="240" w:lineRule="auto"/>
        <w:rPr>
          <w:rFonts w:ascii="Arial" w:hAnsi="Arial" w:cs="Arial"/>
          <w:sz w:val="24"/>
          <w:szCs w:val="24"/>
        </w:rPr>
      </w:pPr>
    </w:p>
    <w:p w14:paraId="309C3370" w14:textId="77777777" w:rsidR="002B6859" w:rsidRDefault="002B6859" w:rsidP="002B6859">
      <w:pPr>
        <w:pStyle w:val="ListParagraph"/>
        <w:numPr>
          <w:ilvl w:val="0"/>
          <w:numId w:val="1"/>
        </w:numPr>
        <w:spacing w:after="0" w:line="240" w:lineRule="auto"/>
        <w:rPr>
          <w:rFonts w:ascii="Arial" w:hAnsi="Arial" w:cs="Arial"/>
          <w:b/>
          <w:bCs/>
          <w:sz w:val="28"/>
          <w:szCs w:val="28"/>
        </w:rPr>
      </w:pPr>
      <w:r>
        <w:rPr>
          <w:rFonts w:ascii="Arial" w:hAnsi="Arial" w:cs="Arial"/>
          <w:b/>
          <w:bCs/>
          <w:sz w:val="28"/>
          <w:szCs w:val="28"/>
        </w:rPr>
        <w:t xml:space="preserve">Organisation/service overview </w:t>
      </w:r>
    </w:p>
    <w:p w14:paraId="736E0C01" w14:textId="77777777" w:rsidR="002B6859" w:rsidRDefault="002B6859" w:rsidP="002B6859">
      <w:pPr>
        <w:spacing w:after="0" w:line="240" w:lineRule="auto"/>
        <w:rPr>
          <w:rFonts w:ascii="Arial" w:hAnsi="Arial" w:cs="Arial"/>
          <w:b/>
          <w:bCs/>
          <w:sz w:val="24"/>
          <w:szCs w:val="24"/>
        </w:rPr>
      </w:pPr>
    </w:p>
    <w:p w14:paraId="5FCF64AB" w14:textId="77777777" w:rsidR="002B6859" w:rsidRDefault="002B6859" w:rsidP="002B6859">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 Current position  </w:t>
      </w:r>
    </w:p>
    <w:p w14:paraId="3255D9F3" w14:textId="77777777" w:rsidR="002B6859" w:rsidRDefault="002B6859" w:rsidP="002B6859">
      <w:pPr>
        <w:spacing w:after="0" w:line="240" w:lineRule="auto"/>
        <w:ind w:left="360"/>
        <w:rPr>
          <w:rFonts w:ascii="Arial" w:hAnsi="Arial" w:cs="Arial"/>
          <w:i/>
          <w:iCs/>
          <w:color w:val="0070C0"/>
          <w:sz w:val="24"/>
          <w:szCs w:val="24"/>
        </w:rPr>
      </w:pPr>
      <w:r>
        <w:rPr>
          <w:rFonts w:ascii="Arial" w:hAnsi="Arial" w:cs="Arial"/>
          <w:i/>
          <w:iCs/>
          <w:color w:val="0070C0"/>
          <w:sz w:val="24"/>
          <w:szCs w:val="24"/>
        </w:rPr>
        <w:t xml:space="preserve">Provide a brief description of your organisation/service and workforce. For example: </w:t>
      </w:r>
    </w:p>
    <w:p w14:paraId="22971359" w14:textId="77777777" w:rsidR="002B6859" w:rsidRDefault="002B6859" w:rsidP="002B6859">
      <w:pPr>
        <w:spacing w:after="0" w:line="240" w:lineRule="auto"/>
        <w:ind w:left="360"/>
        <w:rPr>
          <w:rFonts w:ascii="Arial" w:hAnsi="Arial" w:cs="Arial"/>
          <w:i/>
          <w:iCs/>
          <w:color w:val="0070C0"/>
          <w:sz w:val="24"/>
          <w:szCs w:val="24"/>
        </w:rPr>
      </w:pPr>
    </w:p>
    <w:p w14:paraId="18CE0F88" w14:textId="77777777" w:rsidR="002B6859" w:rsidRDefault="002B6859" w:rsidP="002B6859">
      <w:pPr>
        <w:pStyle w:val="ListParagraph"/>
        <w:numPr>
          <w:ilvl w:val="0"/>
          <w:numId w:val="8"/>
        </w:numPr>
        <w:spacing w:after="0" w:line="240" w:lineRule="auto"/>
        <w:ind w:left="720"/>
        <w:rPr>
          <w:rFonts w:ascii="Arial" w:hAnsi="Arial" w:cs="Arial"/>
          <w:i/>
          <w:iCs/>
          <w:color w:val="0070C0"/>
          <w:sz w:val="24"/>
          <w:szCs w:val="24"/>
        </w:rPr>
      </w:pPr>
      <w:r>
        <w:rPr>
          <w:rFonts w:ascii="Arial" w:hAnsi="Arial" w:cs="Arial"/>
          <w:i/>
          <w:iCs/>
          <w:color w:val="0070C0"/>
          <w:sz w:val="24"/>
          <w:szCs w:val="24"/>
        </w:rPr>
        <w:t>What type of organisation/service do you have?</w:t>
      </w:r>
    </w:p>
    <w:p w14:paraId="343691D9" w14:textId="77777777" w:rsidR="002B6859" w:rsidRDefault="002B6859" w:rsidP="002B6859">
      <w:pPr>
        <w:pStyle w:val="ListParagraph"/>
        <w:numPr>
          <w:ilvl w:val="0"/>
          <w:numId w:val="8"/>
        </w:numPr>
        <w:spacing w:after="0" w:line="240" w:lineRule="auto"/>
        <w:ind w:left="720"/>
        <w:rPr>
          <w:rFonts w:ascii="Arial" w:hAnsi="Arial" w:cs="Arial"/>
          <w:i/>
          <w:iCs/>
          <w:color w:val="0070C0"/>
          <w:sz w:val="24"/>
          <w:szCs w:val="24"/>
        </w:rPr>
      </w:pPr>
      <w:r>
        <w:rPr>
          <w:rFonts w:ascii="Arial" w:hAnsi="Arial" w:cs="Arial"/>
          <w:i/>
          <w:iCs/>
          <w:color w:val="0070C0"/>
          <w:sz w:val="24"/>
          <w:szCs w:val="24"/>
        </w:rPr>
        <w:t>How many individuals work in the organisation/department/team?</w:t>
      </w:r>
    </w:p>
    <w:p w14:paraId="2C860993" w14:textId="77777777" w:rsidR="002B6859" w:rsidRDefault="002B6859" w:rsidP="002B6859">
      <w:pPr>
        <w:pStyle w:val="ListParagraph"/>
        <w:numPr>
          <w:ilvl w:val="0"/>
          <w:numId w:val="8"/>
        </w:numPr>
        <w:spacing w:after="0" w:line="240" w:lineRule="auto"/>
        <w:ind w:left="720"/>
        <w:rPr>
          <w:rFonts w:ascii="Arial" w:hAnsi="Arial" w:cs="Arial"/>
          <w:i/>
          <w:iCs/>
          <w:color w:val="0070C0"/>
          <w:sz w:val="24"/>
          <w:szCs w:val="24"/>
        </w:rPr>
      </w:pPr>
      <w:r>
        <w:rPr>
          <w:rFonts w:ascii="Arial" w:hAnsi="Arial" w:cs="Arial"/>
          <w:i/>
          <w:iCs/>
          <w:color w:val="0070C0"/>
          <w:sz w:val="24"/>
          <w:szCs w:val="24"/>
        </w:rPr>
        <w:t>What are your vacancy and turnover rates?</w:t>
      </w:r>
    </w:p>
    <w:p w14:paraId="2D2A1AC7" w14:textId="77777777" w:rsidR="002B6859" w:rsidRDefault="002B6859" w:rsidP="002B6859">
      <w:pPr>
        <w:pStyle w:val="ListParagraph"/>
        <w:numPr>
          <w:ilvl w:val="0"/>
          <w:numId w:val="8"/>
        </w:numPr>
        <w:spacing w:after="0" w:line="240" w:lineRule="auto"/>
        <w:ind w:left="720"/>
        <w:rPr>
          <w:rFonts w:ascii="Arial" w:hAnsi="Arial" w:cs="Arial"/>
          <w:b/>
          <w:bCs/>
          <w:i/>
          <w:iCs/>
          <w:color w:val="0070C0"/>
          <w:sz w:val="24"/>
          <w:szCs w:val="24"/>
        </w:rPr>
      </w:pPr>
      <w:r>
        <w:rPr>
          <w:rFonts w:ascii="Arial" w:hAnsi="Arial" w:cs="Arial"/>
          <w:i/>
          <w:iCs/>
          <w:color w:val="0070C0"/>
          <w:sz w:val="24"/>
          <w:szCs w:val="24"/>
        </w:rPr>
        <w:t>What work needs to be completed?</w:t>
      </w:r>
    </w:p>
    <w:p w14:paraId="43521DFB" w14:textId="77777777" w:rsidR="002B6859" w:rsidRDefault="002B6859" w:rsidP="002B6859">
      <w:pPr>
        <w:pStyle w:val="ListParagraph"/>
        <w:numPr>
          <w:ilvl w:val="0"/>
          <w:numId w:val="8"/>
        </w:numPr>
        <w:spacing w:after="0" w:line="240" w:lineRule="auto"/>
        <w:ind w:left="720"/>
        <w:rPr>
          <w:rFonts w:ascii="Arial" w:hAnsi="Arial" w:cs="Arial"/>
          <w:i/>
          <w:iCs/>
          <w:color w:val="0070C0"/>
          <w:sz w:val="24"/>
          <w:szCs w:val="24"/>
        </w:rPr>
      </w:pPr>
      <w:r>
        <w:rPr>
          <w:rFonts w:ascii="Arial" w:hAnsi="Arial" w:cs="Arial"/>
          <w:i/>
          <w:iCs/>
          <w:color w:val="0070C0"/>
          <w:sz w:val="24"/>
          <w:szCs w:val="24"/>
        </w:rPr>
        <w:t>How many people do you need at any given time?</w:t>
      </w:r>
    </w:p>
    <w:p w14:paraId="40551048" w14:textId="77777777" w:rsidR="002B6859" w:rsidRDefault="002B6859" w:rsidP="002B6859">
      <w:pPr>
        <w:pStyle w:val="ListParagraph"/>
        <w:numPr>
          <w:ilvl w:val="0"/>
          <w:numId w:val="8"/>
        </w:numPr>
        <w:spacing w:after="0" w:line="240" w:lineRule="auto"/>
        <w:ind w:left="720"/>
        <w:rPr>
          <w:rFonts w:ascii="Arial" w:hAnsi="Arial" w:cs="Arial"/>
          <w:b/>
          <w:bCs/>
          <w:i/>
          <w:iCs/>
          <w:color w:val="0070C0"/>
          <w:sz w:val="24"/>
          <w:szCs w:val="24"/>
        </w:rPr>
      </w:pPr>
      <w:r>
        <w:rPr>
          <w:rFonts w:ascii="Arial" w:hAnsi="Arial" w:cs="Arial"/>
          <w:i/>
          <w:iCs/>
          <w:color w:val="0070C0"/>
          <w:sz w:val="24"/>
          <w:szCs w:val="24"/>
        </w:rPr>
        <w:t>When, where and how does the work need to be done?</w:t>
      </w:r>
    </w:p>
    <w:p w14:paraId="1A5E7BCA" w14:textId="77777777" w:rsidR="002B6859" w:rsidRDefault="002B6859" w:rsidP="002B6859">
      <w:pPr>
        <w:pStyle w:val="ListParagraph"/>
        <w:numPr>
          <w:ilvl w:val="0"/>
          <w:numId w:val="8"/>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Are there peaks and troughs in workload? If so, when? </w:t>
      </w:r>
    </w:p>
    <w:p w14:paraId="35BFC1DC" w14:textId="77777777" w:rsidR="002B6859" w:rsidRDefault="002B6859" w:rsidP="002B6859">
      <w:pPr>
        <w:pStyle w:val="ListParagraph"/>
        <w:numPr>
          <w:ilvl w:val="0"/>
          <w:numId w:val="8"/>
        </w:numPr>
        <w:spacing w:after="0" w:line="240" w:lineRule="auto"/>
        <w:ind w:left="720"/>
        <w:rPr>
          <w:rFonts w:ascii="Arial" w:hAnsi="Arial" w:cs="Arial"/>
          <w:i/>
          <w:iCs/>
          <w:color w:val="0070C0"/>
          <w:sz w:val="24"/>
          <w:szCs w:val="24"/>
        </w:rPr>
      </w:pPr>
      <w:r>
        <w:rPr>
          <w:rFonts w:ascii="Arial" w:hAnsi="Arial" w:cs="Arial"/>
          <w:i/>
          <w:iCs/>
          <w:color w:val="0070C0"/>
          <w:sz w:val="24"/>
          <w:szCs w:val="24"/>
        </w:rPr>
        <w:t>What arrangements are needed to ensure continuity of care and/or the business?</w:t>
      </w:r>
    </w:p>
    <w:p w14:paraId="187CE7B8" w14:textId="77777777" w:rsidR="002B6859" w:rsidRDefault="002B6859" w:rsidP="002B6859">
      <w:pPr>
        <w:spacing w:after="0" w:line="240" w:lineRule="auto"/>
        <w:ind w:left="360"/>
        <w:rPr>
          <w:rFonts w:ascii="Arial" w:hAnsi="Arial" w:cs="Arial"/>
          <w:i/>
          <w:iCs/>
          <w:color w:val="0070C0"/>
          <w:sz w:val="24"/>
          <w:szCs w:val="24"/>
        </w:rPr>
      </w:pPr>
    </w:p>
    <w:p w14:paraId="0AD24CAC" w14:textId="77777777" w:rsidR="002B6859" w:rsidRDefault="002B6859" w:rsidP="002B6859">
      <w:pPr>
        <w:spacing w:after="0" w:line="240" w:lineRule="auto"/>
        <w:ind w:left="360"/>
        <w:rPr>
          <w:rFonts w:ascii="Arial" w:hAnsi="Arial" w:cs="Arial"/>
          <w:i/>
          <w:iCs/>
          <w:color w:val="0070C0"/>
          <w:sz w:val="24"/>
          <w:szCs w:val="24"/>
        </w:rPr>
      </w:pPr>
      <w:r>
        <w:rPr>
          <w:rFonts w:ascii="Arial" w:hAnsi="Arial" w:cs="Arial"/>
          <w:i/>
          <w:iCs/>
          <w:color w:val="0070C0"/>
          <w:sz w:val="24"/>
          <w:szCs w:val="24"/>
        </w:rPr>
        <w:t>Summarise your current organisation/service flexible working arrangements. For example:</w:t>
      </w:r>
    </w:p>
    <w:p w14:paraId="40D41942" w14:textId="77777777" w:rsidR="002B6859" w:rsidRDefault="002B6859" w:rsidP="002B6859">
      <w:pPr>
        <w:spacing w:after="0" w:line="240" w:lineRule="auto"/>
        <w:ind w:left="360"/>
        <w:rPr>
          <w:rFonts w:ascii="Arial" w:hAnsi="Arial" w:cs="Arial"/>
          <w:i/>
          <w:iCs/>
          <w:color w:val="0070C0"/>
          <w:sz w:val="24"/>
          <w:szCs w:val="24"/>
        </w:rPr>
      </w:pPr>
    </w:p>
    <w:p w14:paraId="23D9CA5A" w14:textId="77777777" w:rsidR="002B6859" w:rsidRDefault="002B6859" w:rsidP="002B6859">
      <w:pPr>
        <w:pStyle w:val="ListParagraph"/>
        <w:numPr>
          <w:ilvl w:val="0"/>
          <w:numId w:val="9"/>
        </w:numPr>
        <w:spacing w:after="0" w:line="240" w:lineRule="auto"/>
        <w:ind w:left="720"/>
        <w:rPr>
          <w:rFonts w:ascii="Arial" w:hAnsi="Arial" w:cs="Arial"/>
          <w:i/>
          <w:iCs/>
          <w:color w:val="0070C0"/>
          <w:sz w:val="24"/>
          <w:szCs w:val="24"/>
        </w:rPr>
      </w:pPr>
      <w:r>
        <w:rPr>
          <w:rFonts w:ascii="Arial" w:hAnsi="Arial" w:cs="Arial"/>
          <w:i/>
          <w:iCs/>
          <w:color w:val="0070C0"/>
          <w:sz w:val="24"/>
          <w:szCs w:val="24"/>
        </w:rPr>
        <w:t>Does your organisation have a flexible working policy? If so, how is implementation monitored and reported?</w:t>
      </w:r>
    </w:p>
    <w:p w14:paraId="75349C35" w14:textId="77777777" w:rsidR="002B6859" w:rsidRDefault="002B6859" w:rsidP="002B6859">
      <w:pPr>
        <w:pStyle w:val="ListParagraph"/>
        <w:numPr>
          <w:ilvl w:val="0"/>
          <w:numId w:val="9"/>
        </w:numPr>
        <w:spacing w:after="0" w:line="240" w:lineRule="auto"/>
        <w:ind w:left="720"/>
        <w:rPr>
          <w:rFonts w:ascii="Arial" w:hAnsi="Arial" w:cs="Arial"/>
          <w:i/>
          <w:iCs/>
          <w:color w:val="0070C0"/>
          <w:sz w:val="24"/>
          <w:szCs w:val="24"/>
        </w:rPr>
      </w:pPr>
      <w:r>
        <w:rPr>
          <w:rFonts w:ascii="Arial" w:hAnsi="Arial" w:cs="Arial"/>
          <w:i/>
          <w:iCs/>
          <w:color w:val="0070C0"/>
          <w:sz w:val="24"/>
          <w:szCs w:val="24"/>
        </w:rPr>
        <w:t>How do you talk about flexibility in your organisation? What are the associations and expectations?</w:t>
      </w:r>
    </w:p>
    <w:p w14:paraId="7E59A253" w14:textId="77777777" w:rsidR="002B6859" w:rsidRDefault="002B6859" w:rsidP="002B6859">
      <w:pPr>
        <w:pStyle w:val="ListParagraph"/>
        <w:numPr>
          <w:ilvl w:val="0"/>
          <w:numId w:val="9"/>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What types of flexible working arrangements do you currently support? Do these apply to all roles and individuals? If not, is there a clear and relevant reason why not, and are individuals aware of this? </w:t>
      </w:r>
    </w:p>
    <w:p w14:paraId="4FB53AC5" w14:textId="77777777" w:rsidR="002B6859" w:rsidRDefault="002B6859" w:rsidP="002B6859">
      <w:pPr>
        <w:pStyle w:val="ListParagraph"/>
        <w:numPr>
          <w:ilvl w:val="0"/>
          <w:numId w:val="9"/>
        </w:numPr>
        <w:spacing w:after="0" w:line="240" w:lineRule="auto"/>
        <w:ind w:left="720"/>
        <w:rPr>
          <w:rFonts w:ascii="Arial" w:hAnsi="Arial" w:cs="Arial"/>
          <w:i/>
          <w:iCs/>
          <w:color w:val="0070C0"/>
          <w:sz w:val="24"/>
          <w:szCs w:val="24"/>
        </w:rPr>
      </w:pPr>
      <w:r>
        <w:rPr>
          <w:rFonts w:ascii="Arial" w:hAnsi="Arial" w:cs="Arial"/>
          <w:i/>
          <w:iCs/>
          <w:color w:val="0070C0"/>
          <w:sz w:val="24"/>
          <w:szCs w:val="24"/>
        </w:rPr>
        <w:t>Does your organisation/department/team have a carer’s leave policy and use the working carers passport?</w:t>
      </w:r>
    </w:p>
    <w:p w14:paraId="769C71B4" w14:textId="77777777" w:rsidR="002B6859" w:rsidRDefault="002B6859" w:rsidP="002B6859">
      <w:pPr>
        <w:pStyle w:val="ListParagraph"/>
        <w:numPr>
          <w:ilvl w:val="0"/>
          <w:numId w:val="9"/>
        </w:numPr>
        <w:spacing w:after="0" w:line="240" w:lineRule="auto"/>
        <w:ind w:left="720"/>
        <w:rPr>
          <w:rFonts w:ascii="Arial" w:hAnsi="Arial" w:cs="Arial"/>
          <w:i/>
          <w:iCs/>
          <w:color w:val="0070C0"/>
          <w:sz w:val="24"/>
          <w:szCs w:val="24"/>
        </w:rPr>
      </w:pPr>
      <w:r>
        <w:rPr>
          <w:rFonts w:ascii="Arial" w:hAnsi="Arial" w:cs="Arial"/>
          <w:i/>
          <w:iCs/>
          <w:color w:val="0070C0"/>
          <w:sz w:val="24"/>
          <w:szCs w:val="24"/>
        </w:rPr>
        <w:t>Is the pattern of approval the same regardless of role, for example between shift/session and non-shift/</w:t>
      </w:r>
      <w:proofErr w:type="gramStart"/>
      <w:r>
        <w:rPr>
          <w:rFonts w:ascii="Arial" w:hAnsi="Arial" w:cs="Arial"/>
          <w:i/>
          <w:iCs/>
          <w:color w:val="0070C0"/>
          <w:sz w:val="24"/>
          <w:szCs w:val="24"/>
        </w:rPr>
        <w:t>session based</w:t>
      </w:r>
      <w:proofErr w:type="gramEnd"/>
      <w:r>
        <w:rPr>
          <w:rFonts w:ascii="Arial" w:hAnsi="Arial" w:cs="Arial"/>
          <w:i/>
          <w:iCs/>
          <w:color w:val="0070C0"/>
          <w:sz w:val="24"/>
          <w:szCs w:val="24"/>
        </w:rPr>
        <w:t xml:space="preserve"> roles?</w:t>
      </w:r>
    </w:p>
    <w:p w14:paraId="6AC2F3EF" w14:textId="77777777" w:rsidR="002B6859" w:rsidRDefault="002B6859" w:rsidP="002B6859">
      <w:pPr>
        <w:pStyle w:val="ListParagraph"/>
        <w:numPr>
          <w:ilvl w:val="0"/>
          <w:numId w:val="9"/>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How many flexible working requests do you have in each financial year? </w:t>
      </w:r>
    </w:p>
    <w:p w14:paraId="5415073E" w14:textId="77777777" w:rsidR="002B6859" w:rsidRDefault="002B6859" w:rsidP="002B6859">
      <w:pPr>
        <w:pStyle w:val="ListParagraph"/>
        <w:numPr>
          <w:ilvl w:val="0"/>
          <w:numId w:val="10"/>
        </w:numPr>
        <w:spacing w:after="0" w:line="240" w:lineRule="auto"/>
        <w:ind w:left="1080"/>
        <w:rPr>
          <w:rFonts w:ascii="Arial" w:hAnsi="Arial" w:cs="Arial"/>
          <w:i/>
          <w:iCs/>
          <w:color w:val="0070C0"/>
          <w:sz w:val="24"/>
          <w:szCs w:val="24"/>
        </w:rPr>
      </w:pPr>
      <w:r>
        <w:rPr>
          <w:rFonts w:ascii="Arial" w:hAnsi="Arial" w:cs="Arial"/>
          <w:i/>
          <w:iCs/>
          <w:color w:val="0070C0"/>
          <w:sz w:val="24"/>
          <w:szCs w:val="24"/>
        </w:rPr>
        <w:lastRenderedPageBreak/>
        <w:t>Are there any trends or patterns (</w:t>
      </w:r>
      <w:proofErr w:type="gramStart"/>
      <w:r>
        <w:rPr>
          <w:rFonts w:ascii="Arial" w:hAnsi="Arial" w:cs="Arial"/>
          <w:i/>
          <w:iCs/>
          <w:color w:val="0070C0"/>
          <w:sz w:val="24"/>
          <w:szCs w:val="24"/>
        </w:rPr>
        <w:t>e.g.</w:t>
      </w:r>
      <w:proofErr w:type="gramEnd"/>
      <w:r>
        <w:rPr>
          <w:rFonts w:ascii="Arial" w:hAnsi="Arial" w:cs="Arial"/>
          <w:i/>
          <w:iCs/>
          <w:color w:val="0070C0"/>
          <w:sz w:val="24"/>
          <w:szCs w:val="24"/>
        </w:rPr>
        <w:t xml:space="preserve"> are most requests for compressed hours, do more shift/session workers ask for flexible working)? </w:t>
      </w:r>
    </w:p>
    <w:p w14:paraId="45C3B32F" w14:textId="77777777" w:rsidR="002B6859" w:rsidRDefault="002B6859" w:rsidP="002B6859">
      <w:pPr>
        <w:pStyle w:val="ListParagraph"/>
        <w:numPr>
          <w:ilvl w:val="0"/>
          <w:numId w:val="10"/>
        </w:numPr>
        <w:spacing w:after="0" w:line="240" w:lineRule="auto"/>
        <w:ind w:left="1080"/>
        <w:rPr>
          <w:rFonts w:ascii="Arial" w:hAnsi="Arial" w:cs="Arial"/>
          <w:i/>
          <w:iCs/>
          <w:color w:val="0070C0"/>
          <w:sz w:val="24"/>
          <w:szCs w:val="24"/>
        </w:rPr>
      </w:pPr>
      <w:r>
        <w:rPr>
          <w:rFonts w:ascii="Arial" w:hAnsi="Arial" w:cs="Arial"/>
          <w:i/>
          <w:iCs/>
          <w:color w:val="0070C0"/>
          <w:sz w:val="24"/>
          <w:szCs w:val="24"/>
        </w:rPr>
        <w:t>How many requests are converted into flexible working patterns? Is the pattern of approval the same for shift/session and non-shift/</w:t>
      </w:r>
      <w:proofErr w:type="gramStart"/>
      <w:r>
        <w:rPr>
          <w:rFonts w:ascii="Arial" w:hAnsi="Arial" w:cs="Arial"/>
          <w:i/>
          <w:iCs/>
          <w:color w:val="0070C0"/>
          <w:sz w:val="24"/>
          <w:szCs w:val="24"/>
        </w:rPr>
        <w:t>session based</w:t>
      </w:r>
      <w:proofErr w:type="gramEnd"/>
      <w:r>
        <w:rPr>
          <w:rFonts w:ascii="Arial" w:hAnsi="Arial" w:cs="Arial"/>
          <w:i/>
          <w:iCs/>
          <w:color w:val="0070C0"/>
          <w:sz w:val="24"/>
          <w:szCs w:val="24"/>
        </w:rPr>
        <w:t xml:space="preserve"> roles?</w:t>
      </w:r>
    </w:p>
    <w:p w14:paraId="7FBDEDDC" w14:textId="77777777" w:rsidR="002B6859" w:rsidRDefault="002B6859" w:rsidP="002B6859">
      <w:pPr>
        <w:pStyle w:val="ListParagraph"/>
        <w:numPr>
          <w:ilvl w:val="0"/>
          <w:numId w:val="10"/>
        </w:numPr>
        <w:spacing w:after="0" w:line="240" w:lineRule="auto"/>
        <w:ind w:left="1080"/>
        <w:rPr>
          <w:rFonts w:ascii="Arial" w:hAnsi="Arial" w:cs="Arial"/>
          <w:i/>
          <w:iCs/>
          <w:color w:val="0070C0"/>
          <w:sz w:val="24"/>
          <w:szCs w:val="24"/>
        </w:rPr>
      </w:pPr>
      <w:r>
        <w:rPr>
          <w:rFonts w:ascii="Arial" w:hAnsi="Arial" w:cs="Arial"/>
          <w:i/>
          <w:iCs/>
          <w:color w:val="0070C0"/>
          <w:sz w:val="24"/>
          <w:szCs w:val="24"/>
        </w:rPr>
        <w:t>How many resubmitted requests and appeals were there, and what was the outcome of each?</w:t>
      </w:r>
    </w:p>
    <w:p w14:paraId="345AFE51" w14:textId="77777777" w:rsidR="002B6859" w:rsidRDefault="002B6859" w:rsidP="002B6859">
      <w:pPr>
        <w:pStyle w:val="ListParagraph"/>
        <w:numPr>
          <w:ilvl w:val="0"/>
          <w:numId w:val="9"/>
        </w:numPr>
        <w:spacing w:after="0" w:line="240" w:lineRule="auto"/>
        <w:ind w:left="720"/>
        <w:rPr>
          <w:rFonts w:ascii="Arial" w:hAnsi="Arial" w:cs="Arial"/>
          <w:i/>
          <w:iCs/>
          <w:color w:val="0070C0"/>
          <w:sz w:val="24"/>
          <w:szCs w:val="24"/>
        </w:rPr>
      </w:pPr>
      <w:r>
        <w:rPr>
          <w:rFonts w:ascii="Arial" w:hAnsi="Arial" w:cs="Arial"/>
          <w:i/>
          <w:iCs/>
          <w:color w:val="0070C0"/>
          <w:sz w:val="24"/>
          <w:szCs w:val="24"/>
        </w:rPr>
        <w:t>How many of your roles are currently advertised as flexible? And how many go on to be appointed to those who take up the opportunity of flexibility?</w:t>
      </w:r>
    </w:p>
    <w:p w14:paraId="21DB4AC3" w14:textId="77777777" w:rsidR="002B6859" w:rsidRDefault="002B6859" w:rsidP="002B6859">
      <w:pPr>
        <w:pStyle w:val="ListParagraph"/>
        <w:numPr>
          <w:ilvl w:val="0"/>
          <w:numId w:val="9"/>
        </w:numPr>
        <w:spacing w:after="0" w:line="240" w:lineRule="auto"/>
        <w:ind w:left="720"/>
        <w:rPr>
          <w:rFonts w:ascii="Arial" w:hAnsi="Arial" w:cs="Arial"/>
          <w:i/>
          <w:iCs/>
          <w:color w:val="0070C0"/>
          <w:sz w:val="24"/>
          <w:szCs w:val="24"/>
        </w:rPr>
      </w:pPr>
      <w:r>
        <w:rPr>
          <w:rFonts w:ascii="Arial" w:hAnsi="Arial" w:cs="Arial"/>
          <w:i/>
          <w:iCs/>
          <w:color w:val="0070C0"/>
          <w:sz w:val="24"/>
          <w:szCs w:val="24"/>
        </w:rPr>
        <w:t>How do you assure yourselves that the flexible working policy is applied consistently (</w:t>
      </w:r>
      <w:proofErr w:type="gramStart"/>
      <w:r>
        <w:rPr>
          <w:rFonts w:ascii="Arial" w:hAnsi="Arial" w:cs="Arial"/>
          <w:i/>
          <w:iCs/>
          <w:color w:val="0070C0"/>
          <w:sz w:val="24"/>
          <w:szCs w:val="24"/>
        </w:rPr>
        <w:t>i.e.</w:t>
      </w:r>
      <w:proofErr w:type="gramEnd"/>
      <w:r>
        <w:rPr>
          <w:rFonts w:ascii="Arial" w:hAnsi="Arial" w:cs="Arial"/>
          <w:i/>
          <w:iCs/>
          <w:color w:val="0070C0"/>
          <w:sz w:val="24"/>
          <w:szCs w:val="24"/>
        </w:rPr>
        <w:t xml:space="preserve"> that it is not dependant on the opinion that the authoriser holds on flexible working)?</w:t>
      </w:r>
    </w:p>
    <w:p w14:paraId="74CFCC71" w14:textId="77777777" w:rsidR="002B6859" w:rsidRDefault="002B6859" w:rsidP="002B6859">
      <w:pPr>
        <w:pStyle w:val="ListParagraph"/>
        <w:numPr>
          <w:ilvl w:val="0"/>
          <w:numId w:val="9"/>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How many of your team are also on a bank or part of an agency? Do you know how many of these would reduce their bank or agency hours if they could work more flexibly in their substantive role? </w:t>
      </w:r>
    </w:p>
    <w:p w14:paraId="62E2EE54" w14:textId="77777777" w:rsidR="002B6859" w:rsidRDefault="002B6859" w:rsidP="002B6859">
      <w:pPr>
        <w:pStyle w:val="ListParagraph"/>
        <w:numPr>
          <w:ilvl w:val="0"/>
          <w:numId w:val="9"/>
        </w:numPr>
        <w:spacing w:after="0" w:line="240" w:lineRule="auto"/>
        <w:ind w:left="709"/>
        <w:rPr>
          <w:rFonts w:ascii="Arial" w:hAnsi="Arial" w:cs="Arial"/>
          <w:i/>
          <w:iCs/>
          <w:color w:val="0070C0"/>
          <w:sz w:val="24"/>
          <w:szCs w:val="24"/>
        </w:rPr>
      </w:pPr>
      <w:r>
        <w:rPr>
          <w:rFonts w:ascii="Arial" w:hAnsi="Arial" w:cs="Arial"/>
          <w:i/>
          <w:iCs/>
          <w:color w:val="0070C0"/>
          <w:sz w:val="24"/>
          <w:szCs w:val="24"/>
        </w:rPr>
        <w:t>Do you have the relevant technology in place to support and monitor flexible working and is it widely used (</w:t>
      </w:r>
      <w:proofErr w:type="gramStart"/>
      <w:r>
        <w:rPr>
          <w:rFonts w:ascii="Arial" w:hAnsi="Arial" w:cs="Arial"/>
          <w:i/>
          <w:iCs/>
          <w:color w:val="0070C0"/>
          <w:sz w:val="24"/>
          <w:szCs w:val="24"/>
        </w:rPr>
        <w:t>e.g.</w:t>
      </w:r>
      <w:proofErr w:type="gramEnd"/>
      <w:r>
        <w:rPr>
          <w:rFonts w:ascii="Arial" w:hAnsi="Arial" w:cs="Arial"/>
          <w:i/>
          <w:iCs/>
          <w:color w:val="0070C0"/>
          <w:sz w:val="24"/>
          <w:szCs w:val="24"/>
        </w:rPr>
        <w:t xml:space="preserve"> through e-rostering and NHS ESR)? If not, what do you need to do to do to acquire the technology and/or increase its functionality and use?</w:t>
      </w:r>
    </w:p>
    <w:p w14:paraId="36DE0048" w14:textId="77777777" w:rsidR="002B6859" w:rsidRDefault="002B6859" w:rsidP="002B6859">
      <w:pPr>
        <w:spacing w:after="0" w:line="240" w:lineRule="auto"/>
        <w:rPr>
          <w:rFonts w:ascii="Arial" w:hAnsi="Arial" w:cs="Arial"/>
          <w:b/>
          <w:bCs/>
          <w:sz w:val="24"/>
          <w:szCs w:val="24"/>
        </w:rPr>
      </w:pPr>
    </w:p>
    <w:p w14:paraId="7DBD95FB" w14:textId="77777777" w:rsidR="002B6859" w:rsidRDefault="002B6859" w:rsidP="002B6859">
      <w:pPr>
        <w:pStyle w:val="ListParagraph"/>
        <w:numPr>
          <w:ilvl w:val="0"/>
          <w:numId w:val="11"/>
        </w:numPr>
        <w:spacing w:after="0" w:line="240" w:lineRule="auto"/>
        <w:rPr>
          <w:rFonts w:ascii="Arial" w:hAnsi="Arial" w:cs="Arial"/>
          <w:b/>
          <w:bCs/>
          <w:sz w:val="24"/>
          <w:szCs w:val="24"/>
        </w:rPr>
      </w:pPr>
      <w:r>
        <w:rPr>
          <w:rFonts w:ascii="Arial" w:hAnsi="Arial" w:cs="Arial"/>
          <w:b/>
          <w:bCs/>
          <w:sz w:val="24"/>
          <w:szCs w:val="24"/>
        </w:rPr>
        <w:t xml:space="preserve"> Future vision</w:t>
      </w:r>
    </w:p>
    <w:p w14:paraId="6D2FB77D" w14:textId="77777777" w:rsidR="002B6859" w:rsidRDefault="002B6859" w:rsidP="002B6859">
      <w:pPr>
        <w:spacing w:after="0" w:line="240" w:lineRule="auto"/>
        <w:ind w:left="360"/>
        <w:rPr>
          <w:rFonts w:ascii="Arial" w:hAnsi="Arial" w:cs="Arial"/>
          <w:i/>
          <w:iCs/>
          <w:color w:val="0070C0"/>
          <w:sz w:val="24"/>
          <w:szCs w:val="24"/>
        </w:rPr>
      </w:pPr>
      <w:r>
        <w:rPr>
          <w:rFonts w:ascii="Arial" w:hAnsi="Arial" w:cs="Arial"/>
          <w:i/>
          <w:iCs/>
          <w:color w:val="0070C0"/>
          <w:sz w:val="24"/>
          <w:szCs w:val="24"/>
        </w:rPr>
        <w:t xml:space="preserve">Describe what you want to achieve for individuals and the organisation/service from implementing flexible working arrangements. This might include:  </w:t>
      </w:r>
    </w:p>
    <w:p w14:paraId="5A9F399C" w14:textId="77777777" w:rsidR="002B6859" w:rsidRDefault="002B6859" w:rsidP="002B6859">
      <w:pPr>
        <w:pStyle w:val="ListParagraph"/>
        <w:numPr>
          <w:ilvl w:val="0"/>
          <w:numId w:val="12"/>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A new culture by setting out different values and behaviours for individuals to display and for senior people and line managers to role model. For example: </w:t>
      </w:r>
    </w:p>
    <w:p w14:paraId="2971F19C" w14:textId="77777777" w:rsidR="002B6859" w:rsidRDefault="002B6859" w:rsidP="002B6859">
      <w:pPr>
        <w:pStyle w:val="ListParagraph"/>
        <w:numPr>
          <w:ilvl w:val="0"/>
          <w:numId w:val="13"/>
        </w:numPr>
        <w:spacing w:after="0" w:line="240" w:lineRule="auto"/>
        <w:ind w:left="1080"/>
        <w:rPr>
          <w:rFonts w:ascii="Arial" w:hAnsi="Arial" w:cs="Arial"/>
          <w:i/>
          <w:iCs/>
          <w:color w:val="0070C0"/>
          <w:sz w:val="24"/>
          <w:szCs w:val="24"/>
        </w:rPr>
      </w:pPr>
      <w:r>
        <w:rPr>
          <w:rFonts w:ascii="Arial" w:hAnsi="Arial" w:cs="Arial"/>
          <w:i/>
          <w:iCs/>
          <w:color w:val="0070C0"/>
          <w:sz w:val="24"/>
          <w:szCs w:val="24"/>
        </w:rPr>
        <w:t xml:space="preserve">Encouraging a ‘yes’ by default approach to flexible working requests. </w:t>
      </w:r>
    </w:p>
    <w:p w14:paraId="134EC2A5" w14:textId="77777777" w:rsidR="002B6859" w:rsidRDefault="002B6859" w:rsidP="002B6859">
      <w:pPr>
        <w:pStyle w:val="ListParagraph"/>
        <w:numPr>
          <w:ilvl w:val="0"/>
          <w:numId w:val="13"/>
        </w:numPr>
        <w:spacing w:after="0" w:line="240" w:lineRule="auto"/>
        <w:ind w:left="1080"/>
        <w:rPr>
          <w:rFonts w:ascii="Arial" w:hAnsi="Arial" w:cs="Arial"/>
          <w:i/>
          <w:iCs/>
          <w:color w:val="0070C0"/>
          <w:sz w:val="24"/>
          <w:szCs w:val="24"/>
        </w:rPr>
      </w:pPr>
      <w:r>
        <w:rPr>
          <w:rFonts w:ascii="Arial" w:hAnsi="Arial" w:cs="Arial"/>
          <w:i/>
          <w:iCs/>
          <w:color w:val="0070C0"/>
          <w:sz w:val="24"/>
          <w:szCs w:val="24"/>
        </w:rPr>
        <w:t>Removing hierarchies of need and personal bias (</w:t>
      </w:r>
      <w:proofErr w:type="gramStart"/>
      <w:r>
        <w:rPr>
          <w:rFonts w:ascii="Arial" w:hAnsi="Arial" w:cs="Arial"/>
          <w:i/>
          <w:iCs/>
          <w:color w:val="0070C0"/>
          <w:sz w:val="24"/>
          <w:szCs w:val="24"/>
        </w:rPr>
        <w:t>e.g.</w:t>
      </w:r>
      <w:proofErr w:type="gramEnd"/>
      <w:r>
        <w:rPr>
          <w:rFonts w:ascii="Arial" w:hAnsi="Arial" w:cs="Arial"/>
          <w:i/>
          <w:iCs/>
          <w:color w:val="0070C0"/>
          <w:sz w:val="24"/>
          <w:szCs w:val="24"/>
        </w:rPr>
        <w:t xml:space="preserve"> ‘last in gets last choice’ or ‘priority for annual leave for the school holiday period will be given to those with children). </w:t>
      </w:r>
    </w:p>
    <w:p w14:paraId="4F8DE6AB" w14:textId="77777777" w:rsidR="002B6859" w:rsidRDefault="002B6859" w:rsidP="002B6859">
      <w:pPr>
        <w:pStyle w:val="ListParagraph"/>
        <w:numPr>
          <w:ilvl w:val="0"/>
          <w:numId w:val="13"/>
        </w:numPr>
        <w:spacing w:after="0" w:line="240" w:lineRule="auto"/>
        <w:ind w:left="1080"/>
        <w:rPr>
          <w:rFonts w:ascii="Arial" w:hAnsi="Arial" w:cs="Arial"/>
          <w:i/>
          <w:iCs/>
          <w:color w:val="0070C0"/>
          <w:sz w:val="24"/>
          <w:szCs w:val="24"/>
        </w:rPr>
      </w:pPr>
      <w:r>
        <w:rPr>
          <w:rFonts w:ascii="Arial" w:hAnsi="Arial" w:cs="Arial"/>
          <w:i/>
          <w:iCs/>
          <w:color w:val="0070C0"/>
          <w:sz w:val="24"/>
          <w:szCs w:val="24"/>
        </w:rPr>
        <w:t>Shifting to a focus on productivity and outcomes, rather than on the hours being worked or having a presence in the office.</w:t>
      </w:r>
    </w:p>
    <w:p w14:paraId="11D706D7" w14:textId="77777777" w:rsidR="002B6859" w:rsidRDefault="002B6859" w:rsidP="002B6859">
      <w:pPr>
        <w:pStyle w:val="ListParagraph"/>
        <w:numPr>
          <w:ilvl w:val="0"/>
          <w:numId w:val="13"/>
        </w:numPr>
        <w:spacing w:after="0" w:line="240" w:lineRule="auto"/>
        <w:ind w:left="1080"/>
        <w:rPr>
          <w:rFonts w:ascii="Arial" w:hAnsi="Arial" w:cs="Arial"/>
          <w:i/>
          <w:iCs/>
          <w:color w:val="0070C0"/>
          <w:sz w:val="24"/>
          <w:szCs w:val="24"/>
        </w:rPr>
      </w:pPr>
      <w:r>
        <w:rPr>
          <w:rFonts w:ascii="Arial" w:hAnsi="Arial" w:cs="Arial"/>
          <w:i/>
          <w:iCs/>
          <w:color w:val="0070C0"/>
          <w:sz w:val="24"/>
          <w:szCs w:val="24"/>
        </w:rPr>
        <w:t xml:space="preserve">Setting time aside to enable physical or virtual contact, particularly for those working in a different location.  </w:t>
      </w:r>
    </w:p>
    <w:p w14:paraId="012E1BFC" w14:textId="77777777" w:rsidR="002B6859" w:rsidRDefault="002B6859" w:rsidP="002B6859">
      <w:pPr>
        <w:pStyle w:val="ListParagraph"/>
        <w:numPr>
          <w:ilvl w:val="0"/>
          <w:numId w:val="12"/>
        </w:numPr>
        <w:spacing w:after="0" w:line="240" w:lineRule="auto"/>
        <w:ind w:left="720"/>
        <w:rPr>
          <w:rFonts w:ascii="Arial" w:hAnsi="Arial" w:cs="Arial"/>
          <w:sz w:val="24"/>
          <w:szCs w:val="24"/>
        </w:rPr>
      </w:pPr>
      <w:r>
        <w:rPr>
          <w:rFonts w:ascii="Arial" w:hAnsi="Arial" w:cs="Arial"/>
          <w:i/>
          <w:iCs/>
          <w:color w:val="0070C0"/>
          <w:sz w:val="24"/>
          <w:szCs w:val="24"/>
        </w:rPr>
        <w:t>A motivated workforce, who report satisfaction with flexible working opportunities and minimal stress.</w:t>
      </w:r>
    </w:p>
    <w:p w14:paraId="60F436A9" w14:textId="77777777" w:rsidR="002B6859" w:rsidRDefault="002B6859" w:rsidP="002B6859">
      <w:pPr>
        <w:pStyle w:val="ListParagraph"/>
        <w:numPr>
          <w:ilvl w:val="0"/>
          <w:numId w:val="12"/>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More flexible roles and new job design to support an agile and cost-effective workforce. </w:t>
      </w:r>
    </w:p>
    <w:p w14:paraId="13E1E05E" w14:textId="77777777" w:rsidR="002B6859" w:rsidRDefault="002B6859" w:rsidP="002B6859">
      <w:pPr>
        <w:pStyle w:val="ListParagraph"/>
        <w:numPr>
          <w:ilvl w:val="0"/>
          <w:numId w:val="12"/>
        </w:numPr>
        <w:spacing w:after="0" w:line="240" w:lineRule="auto"/>
        <w:ind w:left="720"/>
        <w:rPr>
          <w:rFonts w:ascii="Arial" w:hAnsi="Arial" w:cs="Arial"/>
          <w:sz w:val="24"/>
          <w:szCs w:val="24"/>
        </w:rPr>
      </w:pPr>
      <w:r>
        <w:rPr>
          <w:rFonts w:ascii="Arial" w:hAnsi="Arial" w:cs="Arial"/>
          <w:i/>
          <w:iCs/>
          <w:color w:val="0070C0"/>
          <w:sz w:val="24"/>
          <w:szCs w:val="24"/>
        </w:rPr>
        <w:t>An expanded talent pool by clearly showing that you are open to flexible working in job adverts.</w:t>
      </w:r>
    </w:p>
    <w:p w14:paraId="5B693576" w14:textId="77777777" w:rsidR="002B6859" w:rsidRDefault="002B6859" w:rsidP="002B6859">
      <w:pPr>
        <w:pStyle w:val="ListParagraph"/>
        <w:numPr>
          <w:ilvl w:val="0"/>
          <w:numId w:val="12"/>
        </w:numPr>
        <w:spacing w:after="0" w:line="240" w:lineRule="auto"/>
        <w:ind w:left="720"/>
        <w:rPr>
          <w:rFonts w:ascii="Arial" w:hAnsi="Arial" w:cs="Arial"/>
          <w:sz w:val="24"/>
          <w:szCs w:val="24"/>
        </w:rPr>
      </w:pPr>
      <w:r>
        <w:rPr>
          <w:rFonts w:ascii="Arial" w:hAnsi="Arial" w:cs="Arial"/>
          <w:i/>
          <w:iCs/>
          <w:color w:val="0070C0"/>
          <w:sz w:val="24"/>
          <w:szCs w:val="24"/>
        </w:rPr>
        <w:t>Preserved organisational memory and skilled expertise through the retention of experienced and valued individuals.</w:t>
      </w:r>
    </w:p>
    <w:p w14:paraId="6E34DC5C" w14:textId="77777777" w:rsidR="002B6859" w:rsidRDefault="002B6859" w:rsidP="002B6859">
      <w:pPr>
        <w:pStyle w:val="ListParagraph"/>
        <w:numPr>
          <w:ilvl w:val="0"/>
          <w:numId w:val="12"/>
        </w:numPr>
        <w:spacing w:after="0" w:line="240" w:lineRule="auto"/>
        <w:ind w:left="720"/>
        <w:rPr>
          <w:rFonts w:ascii="Arial" w:hAnsi="Arial" w:cs="Arial"/>
          <w:sz w:val="24"/>
          <w:szCs w:val="24"/>
        </w:rPr>
      </w:pPr>
      <w:r>
        <w:rPr>
          <w:rFonts w:ascii="Arial" w:hAnsi="Arial" w:cs="Arial"/>
          <w:i/>
          <w:iCs/>
          <w:color w:val="0070C0"/>
          <w:sz w:val="24"/>
          <w:szCs w:val="24"/>
        </w:rPr>
        <w:t xml:space="preserve">Technology (fully utilised) which supports flexible working arrangements. </w:t>
      </w:r>
    </w:p>
    <w:p w14:paraId="7CF6B638" w14:textId="77777777" w:rsidR="002B6859" w:rsidRDefault="002B6859" w:rsidP="002B6859">
      <w:pPr>
        <w:spacing w:after="0" w:line="240" w:lineRule="auto"/>
        <w:rPr>
          <w:rFonts w:ascii="Arial" w:hAnsi="Arial" w:cs="Arial"/>
          <w:sz w:val="24"/>
          <w:szCs w:val="24"/>
        </w:rPr>
      </w:pPr>
    </w:p>
    <w:p w14:paraId="1FB98BD7" w14:textId="77777777" w:rsidR="002B6859" w:rsidRDefault="002B6859" w:rsidP="002B6859">
      <w:pPr>
        <w:pStyle w:val="ListParagraph"/>
        <w:numPr>
          <w:ilvl w:val="0"/>
          <w:numId w:val="14"/>
        </w:numPr>
        <w:spacing w:after="0" w:line="240" w:lineRule="auto"/>
        <w:rPr>
          <w:rFonts w:ascii="Arial" w:hAnsi="Arial" w:cs="Arial"/>
          <w:b/>
          <w:bCs/>
          <w:sz w:val="24"/>
          <w:szCs w:val="24"/>
        </w:rPr>
      </w:pPr>
      <w:r>
        <w:rPr>
          <w:rFonts w:ascii="Arial" w:hAnsi="Arial" w:cs="Arial"/>
          <w:b/>
          <w:bCs/>
          <w:sz w:val="24"/>
          <w:szCs w:val="24"/>
        </w:rPr>
        <w:t xml:space="preserve"> Gaps, learning and growth</w:t>
      </w:r>
    </w:p>
    <w:p w14:paraId="2C367692" w14:textId="77777777" w:rsidR="002B6859" w:rsidRDefault="002B6859" w:rsidP="002B6859">
      <w:pPr>
        <w:spacing w:after="0" w:line="240" w:lineRule="auto"/>
        <w:ind w:left="360"/>
        <w:rPr>
          <w:rFonts w:ascii="Arial" w:hAnsi="Arial" w:cs="Arial"/>
          <w:i/>
          <w:iCs/>
          <w:color w:val="0070C0"/>
          <w:sz w:val="24"/>
          <w:szCs w:val="24"/>
        </w:rPr>
      </w:pPr>
      <w:r>
        <w:rPr>
          <w:rFonts w:ascii="Arial" w:hAnsi="Arial" w:cs="Arial"/>
          <w:i/>
          <w:iCs/>
          <w:color w:val="0070C0"/>
          <w:sz w:val="24"/>
          <w:szCs w:val="24"/>
        </w:rPr>
        <w:t>Set out any gaps you have between the current service and future vision, and where you can draw on previous learning and missed opportunities to support implementation. For example:</w:t>
      </w:r>
    </w:p>
    <w:p w14:paraId="406F931C" w14:textId="77777777" w:rsidR="002B6859" w:rsidRDefault="002B6859" w:rsidP="002B6859">
      <w:pPr>
        <w:pStyle w:val="ListParagraph"/>
        <w:numPr>
          <w:ilvl w:val="0"/>
          <w:numId w:val="15"/>
        </w:numPr>
        <w:spacing w:after="0" w:line="240" w:lineRule="auto"/>
        <w:ind w:left="720"/>
        <w:rPr>
          <w:rFonts w:ascii="Arial" w:hAnsi="Arial" w:cs="Arial"/>
          <w:i/>
          <w:iCs/>
          <w:color w:val="0070C0"/>
          <w:sz w:val="24"/>
          <w:szCs w:val="24"/>
        </w:rPr>
      </w:pPr>
      <w:r>
        <w:rPr>
          <w:rFonts w:ascii="Arial" w:hAnsi="Arial" w:cs="Arial"/>
          <w:i/>
          <w:iCs/>
          <w:color w:val="0070C0"/>
          <w:sz w:val="24"/>
          <w:szCs w:val="24"/>
        </w:rPr>
        <w:t>How has your team/organisation responded to the staff survey regarding flexible working (“How satisfied are you with the opportunities for flexible working?”). Is there a correlation between that question and the respondent’s intention to leave?</w:t>
      </w:r>
    </w:p>
    <w:p w14:paraId="136B6B5F" w14:textId="77777777" w:rsidR="002B6859" w:rsidRDefault="002B6859" w:rsidP="002B6859">
      <w:pPr>
        <w:pStyle w:val="ListParagraph"/>
        <w:numPr>
          <w:ilvl w:val="0"/>
          <w:numId w:val="15"/>
        </w:numPr>
        <w:spacing w:after="0" w:line="240" w:lineRule="auto"/>
        <w:ind w:left="720"/>
        <w:rPr>
          <w:rFonts w:ascii="Arial" w:hAnsi="Arial" w:cs="Arial"/>
          <w:i/>
          <w:iCs/>
          <w:color w:val="0070C0"/>
          <w:sz w:val="24"/>
          <w:szCs w:val="24"/>
        </w:rPr>
      </w:pPr>
      <w:r>
        <w:rPr>
          <w:rFonts w:ascii="Arial" w:hAnsi="Arial" w:cs="Arial"/>
          <w:i/>
          <w:iCs/>
          <w:color w:val="0070C0"/>
          <w:sz w:val="24"/>
          <w:szCs w:val="24"/>
        </w:rPr>
        <w:t>What flexible working arrangements will you continue after the Covid-19 outbreak (</w:t>
      </w:r>
      <w:proofErr w:type="gramStart"/>
      <w:r>
        <w:rPr>
          <w:rFonts w:ascii="Arial" w:hAnsi="Arial" w:cs="Arial"/>
          <w:i/>
          <w:iCs/>
          <w:color w:val="0070C0"/>
          <w:sz w:val="24"/>
          <w:szCs w:val="24"/>
        </w:rPr>
        <w:t>e.g.</w:t>
      </w:r>
      <w:proofErr w:type="gramEnd"/>
      <w:r>
        <w:rPr>
          <w:rFonts w:ascii="Arial" w:hAnsi="Arial" w:cs="Arial"/>
          <w:i/>
          <w:iCs/>
          <w:color w:val="0070C0"/>
          <w:sz w:val="24"/>
          <w:szCs w:val="24"/>
        </w:rPr>
        <w:t xml:space="preserve"> offering more remote working or more choice about virtual or face to face appointments)? </w:t>
      </w:r>
    </w:p>
    <w:p w14:paraId="1B02D8F5" w14:textId="77777777" w:rsidR="002B6859" w:rsidRDefault="002B6859" w:rsidP="002B6859">
      <w:pPr>
        <w:pStyle w:val="ListParagraph"/>
        <w:numPr>
          <w:ilvl w:val="0"/>
          <w:numId w:val="15"/>
        </w:numPr>
        <w:spacing w:after="0" w:line="240" w:lineRule="auto"/>
        <w:ind w:left="720"/>
        <w:rPr>
          <w:rFonts w:ascii="Arial" w:hAnsi="Arial" w:cs="Arial"/>
          <w:i/>
          <w:iCs/>
          <w:color w:val="0070C0"/>
          <w:sz w:val="24"/>
          <w:szCs w:val="24"/>
        </w:rPr>
      </w:pPr>
      <w:r>
        <w:rPr>
          <w:rFonts w:ascii="Arial" w:hAnsi="Arial" w:cs="Arial"/>
          <w:i/>
          <w:iCs/>
          <w:color w:val="0070C0"/>
          <w:sz w:val="24"/>
          <w:szCs w:val="24"/>
        </w:rPr>
        <w:lastRenderedPageBreak/>
        <w:t xml:space="preserve">Do you know how individuals would prefer to work post-Covid-19? How will you ensure there isn’t a drift back to ‘the old </w:t>
      </w:r>
      <w:proofErr w:type="gramStart"/>
      <w:r>
        <w:rPr>
          <w:rFonts w:ascii="Arial" w:hAnsi="Arial" w:cs="Arial"/>
          <w:i/>
          <w:iCs/>
          <w:color w:val="0070C0"/>
          <w:sz w:val="24"/>
          <w:szCs w:val="24"/>
        </w:rPr>
        <w:t>ways’</w:t>
      </w:r>
      <w:proofErr w:type="gramEnd"/>
      <w:r>
        <w:rPr>
          <w:rFonts w:ascii="Arial" w:hAnsi="Arial" w:cs="Arial"/>
          <w:i/>
          <w:iCs/>
          <w:color w:val="0070C0"/>
          <w:sz w:val="24"/>
          <w:szCs w:val="24"/>
        </w:rPr>
        <w:t xml:space="preserve">? </w:t>
      </w:r>
    </w:p>
    <w:p w14:paraId="5749E061" w14:textId="77777777" w:rsidR="002B6859" w:rsidRDefault="002B6859" w:rsidP="002B6859">
      <w:pPr>
        <w:pStyle w:val="ListParagraph"/>
        <w:numPr>
          <w:ilvl w:val="0"/>
          <w:numId w:val="15"/>
        </w:numPr>
        <w:spacing w:after="0" w:line="240" w:lineRule="auto"/>
        <w:ind w:left="720"/>
        <w:rPr>
          <w:rFonts w:ascii="Arial" w:hAnsi="Arial" w:cs="Arial"/>
          <w:i/>
          <w:iCs/>
          <w:color w:val="0070C0"/>
          <w:sz w:val="24"/>
          <w:szCs w:val="24"/>
        </w:rPr>
      </w:pPr>
      <w:r>
        <w:rPr>
          <w:rFonts w:ascii="Arial" w:hAnsi="Arial" w:cs="Arial"/>
          <w:i/>
          <w:iCs/>
          <w:color w:val="0070C0"/>
          <w:sz w:val="24"/>
          <w:szCs w:val="24"/>
        </w:rPr>
        <w:t>What data and information on flexible working have you not been able to obtain, and how could this be collated in the future?</w:t>
      </w:r>
    </w:p>
    <w:p w14:paraId="4831DDFA" w14:textId="77777777" w:rsidR="002B6859" w:rsidRDefault="002B6859" w:rsidP="002B6859">
      <w:pPr>
        <w:pStyle w:val="ListParagraph"/>
        <w:numPr>
          <w:ilvl w:val="0"/>
          <w:numId w:val="16"/>
        </w:numPr>
        <w:spacing w:after="0" w:line="240" w:lineRule="auto"/>
        <w:ind w:left="720"/>
        <w:rPr>
          <w:rFonts w:ascii="Arial" w:hAnsi="Arial" w:cs="Arial"/>
          <w:i/>
          <w:iCs/>
          <w:color w:val="0070C0"/>
          <w:sz w:val="24"/>
          <w:szCs w:val="24"/>
        </w:rPr>
      </w:pPr>
      <w:r>
        <w:rPr>
          <w:rFonts w:ascii="Arial" w:hAnsi="Arial" w:cs="Arial"/>
          <w:i/>
          <w:iCs/>
          <w:color w:val="0070C0"/>
          <w:sz w:val="24"/>
          <w:szCs w:val="24"/>
        </w:rPr>
        <w:t>How could you use your flexible working offer to attract new, and retain existing, talent? For example:</w:t>
      </w:r>
    </w:p>
    <w:p w14:paraId="3C1D9983" w14:textId="77777777" w:rsidR="002B6859" w:rsidRDefault="002B6859" w:rsidP="002B6859">
      <w:pPr>
        <w:pStyle w:val="ListParagraph"/>
        <w:numPr>
          <w:ilvl w:val="0"/>
          <w:numId w:val="17"/>
        </w:numPr>
        <w:spacing w:after="0" w:line="240" w:lineRule="auto"/>
        <w:ind w:left="1080"/>
        <w:rPr>
          <w:rFonts w:ascii="Arial" w:hAnsi="Arial" w:cs="Arial"/>
          <w:i/>
          <w:iCs/>
          <w:color w:val="0070C0"/>
          <w:sz w:val="24"/>
          <w:szCs w:val="24"/>
        </w:rPr>
      </w:pPr>
      <w:r>
        <w:rPr>
          <w:rFonts w:ascii="Arial" w:hAnsi="Arial" w:cs="Arial"/>
          <w:i/>
          <w:iCs/>
          <w:color w:val="0070C0"/>
          <w:sz w:val="24"/>
          <w:szCs w:val="24"/>
        </w:rPr>
        <w:t>How flexible are your jobs designed to be? What might need to change? How creative could you be (</w:t>
      </w:r>
      <w:proofErr w:type="gramStart"/>
      <w:r>
        <w:rPr>
          <w:rFonts w:ascii="Arial" w:hAnsi="Arial" w:cs="Arial"/>
          <w:i/>
          <w:iCs/>
          <w:color w:val="0070C0"/>
          <w:sz w:val="24"/>
          <w:szCs w:val="24"/>
        </w:rPr>
        <w:t>e.g.</w:t>
      </w:r>
      <w:proofErr w:type="gramEnd"/>
      <w:r>
        <w:rPr>
          <w:rFonts w:ascii="Arial" w:hAnsi="Arial" w:cs="Arial"/>
          <w:i/>
          <w:iCs/>
          <w:color w:val="0070C0"/>
          <w:sz w:val="24"/>
          <w:szCs w:val="24"/>
        </w:rPr>
        <w:t xml:space="preserve"> splitting a full-time role between 2 different departments)? What arrangements could you try or offer more of? </w:t>
      </w:r>
    </w:p>
    <w:p w14:paraId="5696FA53" w14:textId="77777777" w:rsidR="002B6859" w:rsidRDefault="002B6859" w:rsidP="002B6859">
      <w:pPr>
        <w:pStyle w:val="ListParagraph"/>
        <w:numPr>
          <w:ilvl w:val="0"/>
          <w:numId w:val="17"/>
        </w:numPr>
        <w:spacing w:after="0" w:line="240" w:lineRule="auto"/>
        <w:ind w:left="1080"/>
        <w:rPr>
          <w:rFonts w:ascii="Arial" w:hAnsi="Arial" w:cs="Arial"/>
          <w:i/>
          <w:iCs/>
          <w:color w:val="0070C0"/>
          <w:sz w:val="24"/>
          <w:szCs w:val="24"/>
        </w:rPr>
      </w:pPr>
      <w:r>
        <w:rPr>
          <w:rFonts w:ascii="Arial" w:hAnsi="Arial" w:cs="Arial"/>
          <w:i/>
          <w:iCs/>
          <w:color w:val="0070C0"/>
          <w:sz w:val="24"/>
          <w:szCs w:val="24"/>
        </w:rPr>
        <w:t>How many individuals are working with flexible retirement options in place, and what might need to change to support your future workforce?</w:t>
      </w:r>
    </w:p>
    <w:p w14:paraId="790E23C8" w14:textId="77777777" w:rsidR="002B6859" w:rsidRDefault="002B6859" w:rsidP="002B6859">
      <w:pPr>
        <w:spacing w:after="0" w:line="240" w:lineRule="auto"/>
        <w:rPr>
          <w:rFonts w:ascii="Arial" w:hAnsi="Arial" w:cs="Arial"/>
          <w:b/>
          <w:bCs/>
          <w:sz w:val="24"/>
          <w:szCs w:val="24"/>
        </w:rPr>
      </w:pPr>
    </w:p>
    <w:p w14:paraId="2E7FA37F" w14:textId="77777777" w:rsidR="002B6859" w:rsidRDefault="002B6859" w:rsidP="002B6859">
      <w:pPr>
        <w:pStyle w:val="ListParagraph"/>
        <w:numPr>
          <w:ilvl w:val="0"/>
          <w:numId w:val="18"/>
        </w:numPr>
        <w:spacing w:after="0" w:line="240" w:lineRule="auto"/>
        <w:rPr>
          <w:rFonts w:ascii="Arial" w:hAnsi="Arial" w:cs="Arial"/>
          <w:b/>
          <w:bCs/>
          <w:sz w:val="24"/>
          <w:szCs w:val="24"/>
        </w:rPr>
      </w:pPr>
      <w:r>
        <w:rPr>
          <w:rFonts w:ascii="Arial" w:hAnsi="Arial" w:cs="Arial"/>
          <w:b/>
          <w:bCs/>
          <w:sz w:val="24"/>
          <w:szCs w:val="24"/>
        </w:rPr>
        <w:t xml:space="preserve"> Workforce impact </w:t>
      </w:r>
    </w:p>
    <w:p w14:paraId="71B01214" w14:textId="77777777" w:rsidR="002B6859" w:rsidRDefault="002B6859" w:rsidP="002B6859">
      <w:pPr>
        <w:spacing w:after="0" w:line="240" w:lineRule="auto"/>
        <w:ind w:left="360"/>
        <w:rPr>
          <w:rFonts w:ascii="Arial" w:hAnsi="Arial" w:cs="Arial"/>
          <w:i/>
          <w:iCs/>
          <w:color w:val="0070C0"/>
          <w:sz w:val="24"/>
          <w:szCs w:val="24"/>
        </w:rPr>
      </w:pPr>
      <w:r>
        <w:rPr>
          <w:rFonts w:ascii="Arial" w:hAnsi="Arial" w:cs="Arial"/>
          <w:i/>
          <w:iCs/>
          <w:color w:val="0070C0"/>
          <w:sz w:val="24"/>
          <w:szCs w:val="24"/>
        </w:rPr>
        <w:t xml:space="preserve">Set out the potential impact of your plans for flexible working (and highlight what won’t change). For example: </w:t>
      </w:r>
    </w:p>
    <w:p w14:paraId="0AB28C65" w14:textId="77777777" w:rsidR="002B6859" w:rsidRDefault="002B6859" w:rsidP="002B6859">
      <w:pPr>
        <w:pStyle w:val="ListParagraph"/>
        <w:numPr>
          <w:ilvl w:val="0"/>
          <w:numId w:val="19"/>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Which roles will be impacted by the implementation of flexible working? </w:t>
      </w:r>
    </w:p>
    <w:p w14:paraId="7EC0AD5E" w14:textId="77777777" w:rsidR="002B6859" w:rsidRDefault="002B6859" w:rsidP="002B6859">
      <w:pPr>
        <w:pStyle w:val="ListParagraph"/>
        <w:numPr>
          <w:ilvl w:val="0"/>
          <w:numId w:val="19"/>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Who is qualified and/or skilled to undertake specific roles and activities? </w:t>
      </w:r>
    </w:p>
    <w:p w14:paraId="40C7F592" w14:textId="77777777" w:rsidR="002B6859" w:rsidRDefault="002B6859" w:rsidP="002B6859">
      <w:pPr>
        <w:pStyle w:val="ListParagraph"/>
        <w:numPr>
          <w:ilvl w:val="0"/>
          <w:numId w:val="19"/>
        </w:numPr>
        <w:spacing w:after="0" w:line="240" w:lineRule="auto"/>
        <w:ind w:left="720"/>
        <w:rPr>
          <w:rFonts w:ascii="Arial" w:hAnsi="Arial" w:cs="Arial"/>
          <w:i/>
          <w:iCs/>
          <w:color w:val="0070C0"/>
          <w:sz w:val="24"/>
          <w:szCs w:val="24"/>
        </w:rPr>
      </w:pPr>
      <w:r>
        <w:rPr>
          <w:rFonts w:ascii="Arial" w:hAnsi="Arial" w:cs="Arial"/>
          <w:i/>
          <w:iCs/>
          <w:color w:val="0070C0"/>
          <w:sz w:val="24"/>
          <w:szCs w:val="24"/>
        </w:rPr>
        <w:t>Who is willing to undertake a specific shift/session, role or activity?</w:t>
      </w:r>
    </w:p>
    <w:p w14:paraId="5224B6C8" w14:textId="77777777" w:rsidR="002B6859" w:rsidRDefault="002B6859" w:rsidP="002B6859">
      <w:pPr>
        <w:pStyle w:val="ListParagraph"/>
        <w:numPr>
          <w:ilvl w:val="0"/>
          <w:numId w:val="19"/>
        </w:numPr>
        <w:spacing w:after="0" w:line="240" w:lineRule="auto"/>
        <w:ind w:left="720"/>
        <w:rPr>
          <w:rFonts w:ascii="Arial" w:hAnsi="Arial" w:cs="Arial"/>
          <w:i/>
          <w:iCs/>
          <w:color w:val="0070C0"/>
          <w:sz w:val="24"/>
          <w:szCs w:val="24"/>
        </w:rPr>
      </w:pPr>
      <w:r>
        <w:rPr>
          <w:rFonts w:ascii="Arial" w:hAnsi="Arial" w:cs="Arial"/>
          <w:i/>
          <w:iCs/>
          <w:color w:val="0070C0"/>
          <w:sz w:val="24"/>
          <w:szCs w:val="24"/>
        </w:rPr>
        <w:t>Who would be available for work when you need them?</w:t>
      </w:r>
    </w:p>
    <w:p w14:paraId="65850134" w14:textId="77777777" w:rsidR="002B6859" w:rsidRDefault="002B6859" w:rsidP="002B6859">
      <w:pPr>
        <w:pStyle w:val="ListParagraph"/>
        <w:numPr>
          <w:ilvl w:val="0"/>
          <w:numId w:val="19"/>
        </w:numPr>
        <w:spacing w:after="0" w:line="240" w:lineRule="auto"/>
        <w:ind w:left="720"/>
        <w:rPr>
          <w:rFonts w:ascii="Arial" w:hAnsi="Arial" w:cs="Arial"/>
          <w:i/>
          <w:iCs/>
          <w:color w:val="0070C0"/>
          <w:sz w:val="24"/>
          <w:szCs w:val="24"/>
        </w:rPr>
      </w:pPr>
      <w:r>
        <w:rPr>
          <w:rFonts w:ascii="Arial" w:hAnsi="Arial" w:cs="Arial"/>
          <w:i/>
          <w:iCs/>
          <w:color w:val="0070C0"/>
          <w:sz w:val="24"/>
          <w:szCs w:val="24"/>
        </w:rPr>
        <w:t>What do individuals need to be safe, well and productive?</w:t>
      </w:r>
    </w:p>
    <w:p w14:paraId="3A8C0CF8" w14:textId="77777777" w:rsidR="002B6859" w:rsidRDefault="002B6859" w:rsidP="002B6859">
      <w:pPr>
        <w:pStyle w:val="ListParagraph"/>
        <w:numPr>
          <w:ilvl w:val="0"/>
          <w:numId w:val="19"/>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 </w:t>
      </w:r>
      <w:bookmarkStart w:id="2" w:name="_Hlk71536143"/>
      <w:r>
        <w:rPr>
          <w:rFonts w:ascii="Arial" w:hAnsi="Arial" w:cs="Arial"/>
          <w:i/>
          <w:iCs/>
          <w:color w:val="0070C0"/>
          <w:sz w:val="24"/>
          <w:szCs w:val="24"/>
        </w:rPr>
        <w:t>What advice and recommendations have your HR/Trade Union representative(s) offered?</w:t>
      </w:r>
      <w:bookmarkEnd w:id="2"/>
    </w:p>
    <w:p w14:paraId="29DA6135" w14:textId="77777777" w:rsidR="002B6859" w:rsidRDefault="002B6859" w:rsidP="002B6859">
      <w:pPr>
        <w:spacing w:after="0" w:line="240" w:lineRule="auto"/>
        <w:rPr>
          <w:rFonts w:ascii="Arial" w:hAnsi="Arial" w:cs="Arial"/>
          <w:b/>
          <w:bCs/>
          <w:sz w:val="24"/>
          <w:szCs w:val="24"/>
        </w:rPr>
      </w:pPr>
    </w:p>
    <w:p w14:paraId="39D0034C" w14:textId="77777777" w:rsidR="002B6859" w:rsidRDefault="002B6859" w:rsidP="002B6859">
      <w:pPr>
        <w:pStyle w:val="ListParagraph"/>
        <w:numPr>
          <w:ilvl w:val="0"/>
          <w:numId w:val="20"/>
        </w:numPr>
        <w:spacing w:after="0" w:line="240" w:lineRule="auto"/>
        <w:rPr>
          <w:rFonts w:ascii="Arial" w:hAnsi="Arial" w:cs="Arial"/>
          <w:b/>
          <w:bCs/>
          <w:sz w:val="24"/>
          <w:szCs w:val="24"/>
        </w:rPr>
      </w:pPr>
      <w:r>
        <w:rPr>
          <w:rFonts w:ascii="Arial" w:hAnsi="Arial" w:cs="Arial"/>
          <w:b/>
          <w:bCs/>
          <w:sz w:val="24"/>
          <w:szCs w:val="24"/>
        </w:rPr>
        <w:t xml:space="preserve"> Equality, diversity and inclusion</w:t>
      </w:r>
    </w:p>
    <w:p w14:paraId="7C1B5AAA" w14:textId="77777777" w:rsidR="002B6859" w:rsidRDefault="002B6859" w:rsidP="002B6859">
      <w:pPr>
        <w:spacing w:after="0" w:line="240" w:lineRule="auto"/>
        <w:ind w:left="360"/>
        <w:rPr>
          <w:rFonts w:ascii="Arial" w:hAnsi="Arial" w:cs="Arial"/>
          <w:i/>
          <w:iCs/>
          <w:color w:val="0070C0"/>
          <w:sz w:val="24"/>
          <w:szCs w:val="24"/>
        </w:rPr>
      </w:pPr>
      <w:r>
        <w:rPr>
          <w:rFonts w:ascii="Arial" w:hAnsi="Arial" w:cs="Arial"/>
          <w:i/>
          <w:iCs/>
          <w:color w:val="0070C0"/>
          <w:sz w:val="24"/>
          <w:szCs w:val="24"/>
        </w:rPr>
        <w:t>Describe how you have considered equality, diversity and inclusion, and outline any specific issues that you might need to address. For example:</w:t>
      </w:r>
    </w:p>
    <w:p w14:paraId="407226B7" w14:textId="77777777" w:rsidR="002B6859" w:rsidRDefault="002B6859" w:rsidP="002B6859">
      <w:pPr>
        <w:pStyle w:val="ListParagraph"/>
        <w:numPr>
          <w:ilvl w:val="0"/>
          <w:numId w:val="21"/>
        </w:numPr>
        <w:spacing w:after="0" w:line="240" w:lineRule="auto"/>
        <w:ind w:left="720"/>
        <w:rPr>
          <w:rFonts w:ascii="Arial" w:hAnsi="Arial" w:cs="Arial"/>
          <w:i/>
          <w:iCs/>
          <w:color w:val="0070C0"/>
          <w:sz w:val="24"/>
          <w:szCs w:val="24"/>
        </w:rPr>
      </w:pPr>
      <w:r>
        <w:rPr>
          <w:rFonts w:ascii="Arial" w:hAnsi="Arial" w:cs="Arial"/>
          <w:i/>
          <w:iCs/>
          <w:color w:val="0070C0"/>
          <w:sz w:val="24"/>
          <w:szCs w:val="24"/>
        </w:rPr>
        <w:t>How will those who work flexibly be offered the same education, training, development, career and promotion opportunities?</w:t>
      </w:r>
    </w:p>
    <w:p w14:paraId="7644172A" w14:textId="77777777" w:rsidR="002B6859" w:rsidRDefault="002B6859" w:rsidP="002B6859">
      <w:pPr>
        <w:pStyle w:val="ListParagraph"/>
        <w:numPr>
          <w:ilvl w:val="0"/>
          <w:numId w:val="21"/>
        </w:numPr>
        <w:spacing w:after="0" w:line="240" w:lineRule="auto"/>
        <w:ind w:left="720"/>
        <w:rPr>
          <w:rFonts w:ascii="Arial" w:hAnsi="Arial" w:cs="Arial"/>
          <w:i/>
          <w:iCs/>
          <w:color w:val="0070C0"/>
          <w:sz w:val="24"/>
          <w:szCs w:val="24"/>
        </w:rPr>
      </w:pPr>
      <w:r>
        <w:rPr>
          <w:rFonts w:ascii="Arial" w:hAnsi="Arial" w:cs="Arial"/>
          <w:i/>
          <w:iCs/>
          <w:color w:val="0070C0"/>
          <w:sz w:val="24"/>
          <w:szCs w:val="24"/>
        </w:rPr>
        <w:t>What is your current gender pay gap? How will your flexible working arrangements help to address the gender pay gap (</w:t>
      </w:r>
      <w:proofErr w:type="gramStart"/>
      <w:r>
        <w:rPr>
          <w:rFonts w:ascii="Arial" w:hAnsi="Arial" w:cs="Arial"/>
          <w:i/>
          <w:iCs/>
          <w:color w:val="0070C0"/>
          <w:sz w:val="24"/>
          <w:szCs w:val="24"/>
        </w:rPr>
        <w:t>e.g.</w:t>
      </w:r>
      <w:proofErr w:type="gramEnd"/>
      <w:r>
        <w:rPr>
          <w:rFonts w:ascii="Arial" w:hAnsi="Arial" w:cs="Arial"/>
          <w:i/>
          <w:iCs/>
          <w:color w:val="0070C0"/>
          <w:sz w:val="24"/>
          <w:szCs w:val="24"/>
        </w:rPr>
        <w:t xml:space="preserve"> by encouraging career progression in those who work part time – the majority of whom are often women)</w:t>
      </w:r>
      <w:r>
        <w:rPr>
          <w:rFonts w:ascii="Arial" w:hAnsi="Arial" w:cs="Arial"/>
          <w:i/>
          <w:iCs/>
          <w:color w:val="0070C0"/>
          <w:sz w:val="24"/>
          <w:szCs w:val="24"/>
          <w:lang w:val="en"/>
        </w:rPr>
        <w:t xml:space="preserve">. </w:t>
      </w:r>
    </w:p>
    <w:p w14:paraId="2D399A8C" w14:textId="77777777" w:rsidR="002B6859" w:rsidRDefault="002B6859" w:rsidP="002B6859">
      <w:pPr>
        <w:pStyle w:val="ListParagraph"/>
        <w:numPr>
          <w:ilvl w:val="0"/>
          <w:numId w:val="21"/>
        </w:numPr>
        <w:spacing w:after="0" w:line="240" w:lineRule="auto"/>
        <w:ind w:left="720"/>
        <w:rPr>
          <w:rFonts w:ascii="Arial" w:hAnsi="Arial" w:cs="Arial"/>
          <w:i/>
          <w:iCs/>
          <w:color w:val="0070C0"/>
          <w:sz w:val="24"/>
          <w:szCs w:val="24"/>
        </w:rPr>
      </w:pPr>
      <w:r>
        <w:rPr>
          <w:rFonts w:ascii="Arial" w:hAnsi="Arial" w:cs="Arial"/>
          <w:i/>
          <w:iCs/>
          <w:color w:val="0070C0"/>
          <w:sz w:val="24"/>
          <w:szCs w:val="24"/>
          <w:lang w:val="en"/>
        </w:rPr>
        <w:t>How will your flexible working arrangements support those who traditionally may not ask for, or be offered, opportunities to work more flexibly (</w:t>
      </w:r>
      <w:proofErr w:type="gramStart"/>
      <w:r>
        <w:rPr>
          <w:rFonts w:ascii="Arial" w:hAnsi="Arial" w:cs="Arial"/>
          <w:i/>
          <w:iCs/>
          <w:color w:val="0070C0"/>
          <w:sz w:val="24"/>
          <w:szCs w:val="24"/>
          <w:lang w:val="en"/>
        </w:rPr>
        <w:t>e.g.</w:t>
      </w:r>
      <w:proofErr w:type="gramEnd"/>
      <w:r>
        <w:rPr>
          <w:rFonts w:ascii="Arial" w:hAnsi="Arial" w:cs="Arial"/>
          <w:i/>
          <w:iCs/>
          <w:color w:val="0070C0"/>
          <w:sz w:val="24"/>
          <w:szCs w:val="24"/>
          <w:lang w:val="en"/>
        </w:rPr>
        <w:t xml:space="preserve"> men or those without children or caring responsibilities)?</w:t>
      </w:r>
    </w:p>
    <w:p w14:paraId="15EAC31B" w14:textId="77777777" w:rsidR="002B6859" w:rsidRDefault="002B6859" w:rsidP="002B6859">
      <w:pPr>
        <w:pStyle w:val="ListParagraph"/>
        <w:numPr>
          <w:ilvl w:val="0"/>
          <w:numId w:val="21"/>
        </w:numPr>
        <w:spacing w:after="0" w:line="240" w:lineRule="auto"/>
        <w:ind w:left="720"/>
        <w:rPr>
          <w:rFonts w:ascii="Arial" w:hAnsi="Arial" w:cs="Arial"/>
          <w:i/>
          <w:iCs/>
          <w:color w:val="0070C0"/>
          <w:sz w:val="24"/>
          <w:szCs w:val="24"/>
        </w:rPr>
      </w:pPr>
      <w:r>
        <w:rPr>
          <w:rFonts w:ascii="Arial" w:hAnsi="Arial" w:cs="Arial"/>
          <w:i/>
          <w:iCs/>
          <w:color w:val="0070C0"/>
          <w:sz w:val="24"/>
          <w:szCs w:val="24"/>
          <w:lang w:val="en"/>
        </w:rPr>
        <w:t>Could the flexible working changes disadvantage or better support those with protected characteristics or specific needs (</w:t>
      </w:r>
      <w:proofErr w:type="gramStart"/>
      <w:r>
        <w:rPr>
          <w:rFonts w:ascii="Arial" w:hAnsi="Arial" w:cs="Arial"/>
          <w:i/>
          <w:iCs/>
          <w:color w:val="0070C0"/>
          <w:sz w:val="24"/>
          <w:szCs w:val="24"/>
          <w:lang w:val="en"/>
        </w:rPr>
        <w:t>e.g.</w:t>
      </w:r>
      <w:proofErr w:type="gramEnd"/>
      <w:r>
        <w:rPr>
          <w:rFonts w:ascii="Arial" w:hAnsi="Arial" w:cs="Arial"/>
          <w:i/>
          <w:iCs/>
          <w:color w:val="0070C0"/>
          <w:sz w:val="24"/>
          <w:szCs w:val="24"/>
          <w:lang w:val="en"/>
        </w:rPr>
        <w:t xml:space="preserve"> </w:t>
      </w:r>
      <w:proofErr w:type="spellStart"/>
      <w:r>
        <w:rPr>
          <w:rFonts w:ascii="Arial" w:hAnsi="Arial" w:cs="Arial"/>
          <w:i/>
          <w:iCs/>
          <w:color w:val="0070C0"/>
          <w:sz w:val="24"/>
          <w:szCs w:val="24"/>
          <w:lang w:val="en"/>
        </w:rPr>
        <w:t>carers</w:t>
      </w:r>
      <w:proofErr w:type="spellEnd"/>
      <w:r>
        <w:rPr>
          <w:rFonts w:ascii="Arial" w:hAnsi="Arial" w:cs="Arial"/>
          <w:i/>
          <w:iCs/>
          <w:color w:val="0070C0"/>
          <w:sz w:val="24"/>
          <w:szCs w:val="24"/>
          <w:lang w:val="en"/>
        </w:rPr>
        <w:t>)?</w:t>
      </w:r>
    </w:p>
    <w:p w14:paraId="6A4B98E8" w14:textId="77777777" w:rsidR="002B6859" w:rsidRDefault="002B6859" w:rsidP="002B6859">
      <w:pPr>
        <w:pStyle w:val="ListParagraph"/>
        <w:numPr>
          <w:ilvl w:val="0"/>
          <w:numId w:val="21"/>
        </w:numPr>
        <w:spacing w:after="0" w:line="240" w:lineRule="auto"/>
        <w:ind w:left="720"/>
        <w:rPr>
          <w:rFonts w:ascii="Arial" w:hAnsi="Arial" w:cs="Arial"/>
          <w:i/>
          <w:iCs/>
          <w:color w:val="0070C0"/>
          <w:sz w:val="24"/>
          <w:szCs w:val="24"/>
        </w:rPr>
      </w:pPr>
      <w:r>
        <w:rPr>
          <w:rFonts w:ascii="Arial" w:hAnsi="Arial" w:cs="Arial"/>
          <w:i/>
          <w:iCs/>
          <w:color w:val="0070C0"/>
          <w:sz w:val="24"/>
          <w:szCs w:val="24"/>
        </w:rPr>
        <w:t>How many people within your organisation/department/team are working carers?</w:t>
      </w:r>
    </w:p>
    <w:p w14:paraId="7135DBAA" w14:textId="77777777" w:rsidR="002B6859" w:rsidRDefault="002B6859" w:rsidP="002B6859">
      <w:pPr>
        <w:spacing w:after="0" w:line="240" w:lineRule="auto"/>
        <w:rPr>
          <w:rFonts w:ascii="Arial" w:hAnsi="Arial" w:cs="Arial"/>
          <w:b/>
          <w:bCs/>
          <w:sz w:val="24"/>
          <w:szCs w:val="24"/>
        </w:rPr>
      </w:pPr>
    </w:p>
    <w:p w14:paraId="3A38EB5D" w14:textId="77777777" w:rsidR="002B6859" w:rsidRDefault="002B6859" w:rsidP="002B6859">
      <w:pPr>
        <w:pStyle w:val="ListParagraph"/>
        <w:numPr>
          <w:ilvl w:val="0"/>
          <w:numId w:val="22"/>
        </w:numPr>
        <w:spacing w:after="0" w:line="240" w:lineRule="auto"/>
        <w:rPr>
          <w:rFonts w:ascii="Arial" w:hAnsi="Arial" w:cs="Arial"/>
          <w:b/>
          <w:bCs/>
          <w:sz w:val="24"/>
          <w:szCs w:val="24"/>
        </w:rPr>
      </w:pPr>
      <w:r>
        <w:rPr>
          <w:rFonts w:ascii="Arial" w:hAnsi="Arial" w:cs="Arial"/>
          <w:b/>
          <w:bCs/>
          <w:sz w:val="24"/>
          <w:szCs w:val="24"/>
        </w:rPr>
        <w:t xml:space="preserve"> Current risks and issues relating to flexible working</w:t>
      </w:r>
    </w:p>
    <w:p w14:paraId="34AA2A20" w14:textId="77777777" w:rsidR="002B6859" w:rsidRDefault="002B6859" w:rsidP="002B6859">
      <w:pPr>
        <w:spacing w:after="0" w:line="240" w:lineRule="auto"/>
        <w:ind w:left="360"/>
        <w:rPr>
          <w:rFonts w:ascii="Arial" w:hAnsi="Arial" w:cs="Arial"/>
          <w:i/>
          <w:iCs/>
          <w:color w:val="0070C0"/>
          <w:sz w:val="24"/>
          <w:szCs w:val="24"/>
        </w:rPr>
      </w:pPr>
      <w:r>
        <w:rPr>
          <w:rFonts w:ascii="Arial" w:hAnsi="Arial" w:cs="Arial"/>
          <w:i/>
          <w:iCs/>
          <w:color w:val="0070C0"/>
          <w:sz w:val="24"/>
          <w:szCs w:val="24"/>
        </w:rPr>
        <w:t>Detail the current risks and issues relating to flexible working in your organisation/service. For example:</w:t>
      </w:r>
    </w:p>
    <w:p w14:paraId="7F1ED135" w14:textId="77777777" w:rsidR="002B6859" w:rsidRDefault="002B6859" w:rsidP="002B6859">
      <w:pPr>
        <w:pStyle w:val="ListParagraph"/>
        <w:numPr>
          <w:ilvl w:val="0"/>
          <w:numId w:val="23"/>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The organisation’s flexible working policy does not provide the level of information needed to support consistent practice. </w:t>
      </w:r>
    </w:p>
    <w:p w14:paraId="5C4CD850" w14:textId="77777777" w:rsidR="002B6859" w:rsidRDefault="002B6859" w:rsidP="002B6859">
      <w:pPr>
        <w:pStyle w:val="ListParagraph"/>
        <w:numPr>
          <w:ilvl w:val="0"/>
          <w:numId w:val="23"/>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Managers are concerned about implementing flexible working practices fairly and consistently. </w:t>
      </w:r>
    </w:p>
    <w:p w14:paraId="0B134ADC" w14:textId="77777777" w:rsidR="002B6859" w:rsidRDefault="002B6859" w:rsidP="002B6859">
      <w:pPr>
        <w:pStyle w:val="ListParagraph"/>
        <w:numPr>
          <w:ilvl w:val="0"/>
          <w:numId w:val="23"/>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Managers are concerned that the needs of the service will not be met if all individuals are offered/take up flexible working. </w:t>
      </w:r>
    </w:p>
    <w:p w14:paraId="7E2B8C92" w14:textId="77777777" w:rsidR="002B6859" w:rsidRDefault="002B6859" w:rsidP="002B6859">
      <w:pPr>
        <w:pStyle w:val="ListParagraph"/>
        <w:numPr>
          <w:ilvl w:val="0"/>
          <w:numId w:val="23"/>
        </w:numPr>
        <w:spacing w:after="0" w:line="240" w:lineRule="auto"/>
        <w:ind w:left="720"/>
        <w:rPr>
          <w:rFonts w:ascii="Arial" w:hAnsi="Arial" w:cs="Arial"/>
          <w:i/>
          <w:iCs/>
          <w:color w:val="0070C0"/>
          <w:sz w:val="24"/>
          <w:szCs w:val="24"/>
        </w:rPr>
      </w:pPr>
      <w:r>
        <w:rPr>
          <w:rFonts w:ascii="Arial" w:hAnsi="Arial" w:cs="Arial"/>
          <w:i/>
          <w:iCs/>
          <w:color w:val="0070C0"/>
          <w:sz w:val="24"/>
          <w:szCs w:val="24"/>
        </w:rPr>
        <w:t>People will leave if they are not granted their flexible working request.</w:t>
      </w:r>
    </w:p>
    <w:p w14:paraId="67BCB526" w14:textId="77777777" w:rsidR="002B6859" w:rsidRDefault="002B6859" w:rsidP="002B6859">
      <w:pPr>
        <w:spacing w:after="0" w:line="240" w:lineRule="auto"/>
        <w:rPr>
          <w:rFonts w:ascii="Arial" w:hAnsi="Arial" w:cs="Arial"/>
          <w:b/>
          <w:bCs/>
          <w:sz w:val="28"/>
          <w:szCs w:val="28"/>
        </w:rPr>
      </w:pPr>
    </w:p>
    <w:p w14:paraId="4D7E533D" w14:textId="77777777" w:rsidR="002B6859" w:rsidRDefault="002B6859" w:rsidP="002B6859">
      <w:pPr>
        <w:pStyle w:val="ListParagraph"/>
        <w:numPr>
          <w:ilvl w:val="0"/>
          <w:numId w:val="1"/>
        </w:numPr>
        <w:spacing w:after="0" w:line="240" w:lineRule="auto"/>
        <w:rPr>
          <w:rFonts w:ascii="Arial" w:hAnsi="Arial" w:cs="Arial"/>
          <w:b/>
          <w:bCs/>
          <w:sz w:val="28"/>
          <w:szCs w:val="28"/>
        </w:rPr>
      </w:pPr>
      <w:r>
        <w:rPr>
          <w:rFonts w:ascii="Arial" w:hAnsi="Arial" w:cs="Arial"/>
          <w:b/>
          <w:bCs/>
          <w:sz w:val="28"/>
          <w:szCs w:val="28"/>
        </w:rPr>
        <w:lastRenderedPageBreak/>
        <w:t>Economic case</w:t>
      </w:r>
    </w:p>
    <w:p w14:paraId="024C1C3D" w14:textId="77777777" w:rsidR="002B6859" w:rsidRDefault="002B6859" w:rsidP="002B6859">
      <w:pPr>
        <w:spacing w:after="0" w:line="240" w:lineRule="auto"/>
        <w:rPr>
          <w:rFonts w:ascii="Arial" w:hAnsi="Arial" w:cs="Arial"/>
          <w:b/>
          <w:bCs/>
          <w:sz w:val="24"/>
          <w:szCs w:val="24"/>
        </w:rPr>
      </w:pPr>
    </w:p>
    <w:p w14:paraId="3CE3F1CE" w14:textId="77777777" w:rsidR="002B6859" w:rsidRDefault="002B6859" w:rsidP="002B6859">
      <w:pPr>
        <w:pStyle w:val="ListParagraph"/>
        <w:numPr>
          <w:ilvl w:val="0"/>
          <w:numId w:val="24"/>
        </w:numPr>
        <w:spacing w:after="0" w:line="240" w:lineRule="auto"/>
        <w:rPr>
          <w:rFonts w:ascii="Arial" w:hAnsi="Arial" w:cs="Arial"/>
          <w:b/>
          <w:bCs/>
          <w:sz w:val="24"/>
          <w:szCs w:val="24"/>
        </w:rPr>
      </w:pPr>
      <w:r>
        <w:rPr>
          <w:rFonts w:ascii="Arial" w:hAnsi="Arial" w:cs="Arial"/>
          <w:b/>
          <w:bCs/>
          <w:sz w:val="24"/>
          <w:szCs w:val="24"/>
        </w:rPr>
        <w:t xml:space="preserve"> Evidence base</w:t>
      </w:r>
    </w:p>
    <w:p w14:paraId="0FC034AC" w14:textId="77777777" w:rsidR="002B6859" w:rsidRDefault="002B6859" w:rsidP="002B6859">
      <w:pPr>
        <w:pStyle w:val="ListParagraph"/>
        <w:numPr>
          <w:ilvl w:val="0"/>
          <w:numId w:val="25"/>
        </w:numPr>
        <w:spacing w:after="0" w:line="240" w:lineRule="auto"/>
        <w:ind w:left="720"/>
        <w:rPr>
          <w:rFonts w:ascii="Arial" w:hAnsi="Arial" w:cs="Arial"/>
          <w:i/>
          <w:iCs/>
          <w:color w:val="0070C0"/>
          <w:sz w:val="24"/>
          <w:szCs w:val="24"/>
        </w:rPr>
      </w:pPr>
      <w:r>
        <w:rPr>
          <w:rFonts w:ascii="Arial" w:hAnsi="Arial" w:cs="Arial"/>
          <w:i/>
          <w:iCs/>
          <w:color w:val="0070C0"/>
          <w:sz w:val="24"/>
          <w:szCs w:val="24"/>
        </w:rPr>
        <w:t>What legislation relating to flexible working could you use to support your case (</w:t>
      </w:r>
      <w:proofErr w:type="gramStart"/>
      <w:r>
        <w:rPr>
          <w:rFonts w:ascii="Arial" w:hAnsi="Arial" w:cs="Arial"/>
          <w:i/>
          <w:iCs/>
          <w:color w:val="0070C0"/>
          <w:sz w:val="24"/>
          <w:szCs w:val="24"/>
        </w:rPr>
        <w:t>e.g.</w:t>
      </w:r>
      <w:proofErr w:type="gramEnd"/>
      <w:r>
        <w:rPr>
          <w:rFonts w:ascii="Arial" w:hAnsi="Arial" w:cs="Arial"/>
          <w:i/>
          <w:iCs/>
          <w:color w:val="0070C0"/>
          <w:sz w:val="24"/>
          <w:szCs w:val="24"/>
        </w:rPr>
        <w:t xml:space="preserve"> European Working Time Directive)? </w:t>
      </w:r>
    </w:p>
    <w:p w14:paraId="5BB163E1" w14:textId="77777777" w:rsidR="002B6859" w:rsidRDefault="002B6859" w:rsidP="002B6859">
      <w:pPr>
        <w:pStyle w:val="ListParagraph"/>
        <w:numPr>
          <w:ilvl w:val="0"/>
          <w:numId w:val="25"/>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What national, regional and local flexible working policies can you draw on? </w:t>
      </w:r>
    </w:p>
    <w:p w14:paraId="3F518DD3" w14:textId="77777777" w:rsidR="002B6859" w:rsidRDefault="002B6859" w:rsidP="002B6859">
      <w:pPr>
        <w:pStyle w:val="ListParagraph"/>
        <w:numPr>
          <w:ilvl w:val="0"/>
          <w:numId w:val="25"/>
        </w:num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What does the NHS Staff Survey say about flexible working your organisation? </w:t>
      </w:r>
    </w:p>
    <w:p w14:paraId="36BA9E63" w14:textId="77777777" w:rsidR="002B6859" w:rsidRDefault="002B6859" w:rsidP="002B6859">
      <w:pPr>
        <w:pStyle w:val="ListParagraph"/>
        <w:numPr>
          <w:ilvl w:val="0"/>
          <w:numId w:val="25"/>
        </w:numPr>
        <w:spacing w:after="0" w:line="240" w:lineRule="auto"/>
        <w:ind w:left="720"/>
        <w:rPr>
          <w:rFonts w:ascii="Arial" w:hAnsi="Arial" w:cs="Arial"/>
          <w:i/>
          <w:iCs/>
          <w:color w:val="0070C0"/>
          <w:sz w:val="24"/>
          <w:szCs w:val="24"/>
        </w:rPr>
      </w:pPr>
      <w:r>
        <w:rPr>
          <w:rFonts w:ascii="Arial" w:hAnsi="Arial" w:cs="Arial"/>
          <w:i/>
          <w:iCs/>
          <w:color w:val="0070C0"/>
          <w:sz w:val="24"/>
          <w:szCs w:val="24"/>
        </w:rPr>
        <w:t>How many employees have left your organisation due to a lack of flexible working (although not exact enough, good proxies here are the categories ‘work/ life balance’ or ‘flexibility’ captured in exit interviews)?</w:t>
      </w:r>
    </w:p>
    <w:p w14:paraId="305B016D" w14:textId="77777777" w:rsidR="002B6859" w:rsidRDefault="002B6859" w:rsidP="002B6859">
      <w:pPr>
        <w:pStyle w:val="ListParagraph"/>
        <w:numPr>
          <w:ilvl w:val="0"/>
          <w:numId w:val="25"/>
        </w:numPr>
        <w:spacing w:after="0" w:line="240" w:lineRule="auto"/>
        <w:ind w:left="720"/>
        <w:rPr>
          <w:rFonts w:ascii="Arial" w:hAnsi="Arial" w:cs="Arial"/>
          <w:i/>
          <w:iCs/>
          <w:color w:val="0070C0"/>
          <w:sz w:val="24"/>
          <w:szCs w:val="24"/>
        </w:rPr>
      </w:pPr>
      <w:r>
        <w:rPr>
          <w:rFonts w:ascii="Arial" w:hAnsi="Arial" w:cs="Arial"/>
          <w:i/>
          <w:iCs/>
          <w:color w:val="0070C0"/>
          <w:sz w:val="24"/>
          <w:szCs w:val="24"/>
        </w:rPr>
        <w:t>What do you know from organisational workforce data? For example:</w:t>
      </w:r>
    </w:p>
    <w:p w14:paraId="2E5274B0" w14:textId="77777777" w:rsidR="002B6859" w:rsidRDefault="002B6859" w:rsidP="002B6859">
      <w:pPr>
        <w:pStyle w:val="ListParagraph"/>
        <w:numPr>
          <w:ilvl w:val="0"/>
          <w:numId w:val="26"/>
        </w:numPr>
        <w:spacing w:after="0" w:line="240" w:lineRule="auto"/>
        <w:ind w:left="1080"/>
        <w:rPr>
          <w:rFonts w:ascii="Arial" w:hAnsi="Arial" w:cs="Arial"/>
          <w:i/>
          <w:iCs/>
          <w:color w:val="0070C0"/>
          <w:sz w:val="24"/>
          <w:szCs w:val="24"/>
        </w:rPr>
      </w:pPr>
      <w:r>
        <w:rPr>
          <w:rFonts w:ascii="Arial" w:hAnsi="Arial" w:cs="Arial"/>
          <w:i/>
          <w:iCs/>
          <w:color w:val="0070C0"/>
          <w:sz w:val="24"/>
          <w:szCs w:val="24"/>
        </w:rPr>
        <w:t xml:space="preserve">What is currently working well for individuals? </w:t>
      </w:r>
    </w:p>
    <w:p w14:paraId="2C533F5B" w14:textId="77777777" w:rsidR="002B6859" w:rsidRDefault="002B6859" w:rsidP="002B6859">
      <w:pPr>
        <w:pStyle w:val="ListParagraph"/>
        <w:numPr>
          <w:ilvl w:val="0"/>
          <w:numId w:val="26"/>
        </w:numPr>
        <w:spacing w:after="0" w:line="240" w:lineRule="auto"/>
        <w:ind w:left="1080"/>
        <w:rPr>
          <w:rFonts w:ascii="Arial" w:hAnsi="Arial" w:cs="Arial"/>
          <w:i/>
          <w:iCs/>
          <w:color w:val="0070C0"/>
          <w:sz w:val="24"/>
          <w:szCs w:val="24"/>
        </w:rPr>
      </w:pPr>
      <w:r>
        <w:rPr>
          <w:rFonts w:ascii="Arial" w:hAnsi="Arial" w:cs="Arial"/>
          <w:i/>
          <w:iCs/>
          <w:color w:val="0070C0"/>
          <w:sz w:val="24"/>
          <w:szCs w:val="24"/>
        </w:rPr>
        <w:t xml:space="preserve">What do they think could be improved? </w:t>
      </w:r>
    </w:p>
    <w:p w14:paraId="10B26179" w14:textId="77777777" w:rsidR="002B6859" w:rsidRDefault="002B6859" w:rsidP="002B6859">
      <w:pPr>
        <w:pStyle w:val="ListParagraph"/>
        <w:numPr>
          <w:ilvl w:val="0"/>
          <w:numId w:val="26"/>
        </w:numPr>
        <w:spacing w:after="0" w:line="240" w:lineRule="auto"/>
        <w:ind w:left="1080"/>
        <w:rPr>
          <w:rFonts w:ascii="Arial" w:hAnsi="Arial" w:cs="Arial"/>
          <w:i/>
          <w:iCs/>
          <w:color w:val="0070C0"/>
          <w:sz w:val="24"/>
          <w:szCs w:val="24"/>
        </w:rPr>
      </w:pPr>
      <w:r>
        <w:rPr>
          <w:rFonts w:ascii="Arial" w:hAnsi="Arial" w:cs="Arial"/>
          <w:i/>
          <w:iCs/>
          <w:color w:val="0070C0"/>
          <w:sz w:val="24"/>
          <w:szCs w:val="24"/>
        </w:rPr>
        <w:t xml:space="preserve">What outcomes would individuals and the team as a whole like to see from implementing flexible working? </w:t>
      </w:r>
    </w:p>
    <w:p w14:paraId="26522983" w14:textId="77777777" w:rsidR="002B6859" w:rsidRDefault="002B6859" w:rsidP="002B6859">
      <w:pPr>
        <w:pStyle w:val="ListParagraph"/>
        <w:numPr>
          <w:ilvl w:val="0"/>
          <w:numId w:val="26"/>
        </w:numPr>
        <w:spacing w:after="0" w:line="240" w:lineRule="auto"/>
        <w:ind w:left="1080"/>
        <w:rPr>
          <w:rFonts w:ascii="Arial" w:hAnsi="Arial" w:cs="Arial"/>
          <w:i/>
          <w:iCs/>
          <w:color w:val="0070C0"/>
          <w:sz w:val="24"/>
          <w:szCs w:val="24"/>
        </w:rPr>
      </w:pPr>
      <w:r>
        <w:rPr>
          <w:rFonts w:ascii="Arial" w:hAnsi="Arial" w:cs="Arial"/>
          <w:i/>
          <w:iCs/>
          <w:color w:val="0070C0"/>
          <w:sz w:val="24"/>
          <w:szCs w:val="24"/>
        </w:rPr>
        <w:t>What are individuals concerned about, and how are these concerns being addressed?</w:t>
      </w:r>
    </w:p>
    <w:p w14:paraId="390F562A" w14:textId="77777777" w:rsidR="002B6859" w:rsidRDefault="002B6859" w:rsidP="002B6859">
      <w:pPr>
        <w:spacing w:after="0" w:line="240" w:lineRule="auto"/>
        <w:rPr>
          <w:rFonts w:ascii="Arial" w:hAnsi="Arial" w:cs="Arial"/>
          <w:b/>
          <w:bCs/>
          <w:sz w:val="24"/>
          <w:szCs w:val="24"/>
        </w:rPr>
      </w:pPr>
    </w:p>
    <w:p w14:paraId="1C695F5A" w14:textId="77777777" w:rsidR="002B6859" w:rsidRDefault="002B6859" w:rsidP="002B6859">
      <w:pPr>
        <w:pStyle w:val="ListParagraph"/>
        <w:numPr>
          <w:ilvl w:val="0"/>
          <w:numId w:val="27"/>
        </w:numPr>
        <w:spacing w:after="0" w:line="240" w:lineRule="auto"/>
        <w:rPr>
          <w:rFonts w:ascii="Arial" w:hAnsi="Arial" w:cs="Arial"/>
          <w:b/>
          <w:bCs/>
          <w:sz w:val="24"/>
          <w:szCs w:val="24"/>
        </w:rPr>
      </w:pPr>
      <w:r>
        <w:rPr>
          <w:rFonts w:ascii="Arial" w:hAnsi="Arial" w:cs="Arial"/>
          <w:b/>
          <w:bCs/>
          <w:sz w:val="24"/>
          <w:szCs w:val="24"/>
        </w:rPr>
        <w:t xml:space="preserve"> Critical success factors </w:t>
      </w:r>
    </w:p>
    <w:p w14:paraId="117BCE39" w14:textId="77777777" w:rsidR="002B6859" w:rsidRDefault="002B6859" w:rsidP="002B6859">
      <w:pPr>
        <w:spacing w:after="0" w:line="240" w:lineRule="auto"/>
        <w:ind w:left="360"/>
        <w:rPr>
          <w:rFonts w:ascii="Arial" w:hAnsi="Arial" w:cs="Arial"/>
          <w:i/>
          <w:iCs/>
          <w:color w:val="0070C0"/>
          <w:sz w:val="24"/>
          <w:szCs w:val="24"/>
        </w:rPr>
      </w:pPr>
      <w:r>
        <w:rPr>
          <w:rFonts w:ascii="Arial" w:hAnsi="Arial" w:cs="Arial"/>
          <w:i/>
          <w:iCs/>
          <w:color w:val="0070C0"/>
          <w:sz w:val="24"/>
          <w:szCs w:val="24"/>
        </w:rPr>
        <w:t>What are the key events, activities or elements that are key to achieving success?</w:t>
      </w:r>
    </w:p>
    <w:p w14:paraId="55A321F8" w14:textId="77777777" w:rsidR="002B6859" w:rsidRDefault="002B6859" w:rsidP="002B6859">
      <w:pPr>
        <w:spacing w:after="0" w:line="240" w:lineRule="auto"/>
        <w:rPr>
          <w:rFonts w:ascii="Arial" w:hAnsi="Arial" w:cs="Arial"/>
          <w:b/>
          <w:bCs/>
          <w:sz w:val="24"/>
          <w:szCs w:val="24"/>
        </w:rPr>
      </w:pPr>
    </w:p>
    <w:p w14:paraId="6E5B08F3" w14:textId="77777777" w:rsidR="002B6859" w:rsidRDefault="002B6859" w:rsidP="002B6859">
      <w:pPr>
        <w:pStyle w:val="ListParagraph"/>
        <w:numPr>
          <w:ilvl w:val="0"/>
          <w:numId w:val="28"/>
        </w:numPr>
        <w:spacing w:after="0" w:line="240" w:lineRule="auto"/>
        <w:rPr>
          <w:rFonts w:ascii="Arial" w:hAnsi="Arial" w:cs="Arial"/>
          <w:b/>
          <w:bCs/>
          <w:sz w:val="24"/>
          <w:szCs w:val="24"/>
        </w:rPr>
      </w:pPr>
      <w:r>
        <w:rPr>
          <w:rFonts w:ascii="Arial" w:hAnsi="Arial" w:cs="Arial"/>
          <w:b/>
          <w:bCs/>
          <w:sz w:val="24"/>
          <w:szCs w:val="24"/>
        </w:rPr>
        <w:t xml:space="preserve"> SWOT analysis</w:t>
      </w:r>
    </w:p>
    <w:tbl>
      <w:tblPr>
        <w:tblStyle w:val="TableGrid"/>
        <w:tblpPr w:leftFromText="180" w:rightFromText="180" w:vertAnchor="text" w:horzAnchor="margin" w:tblpX="421" w:tblpY="178"/>
        <w:tblW w:w="0" w:type="auto"/>
        <w:tblLook w:val="04A0" w:firstRow="1" w:lastRow="0" w:firstColumn="1" w:lastColumn="0" w:noHBand="0" w:noVBand="1"/>
      </w:tblPr>
      <w:tblGrid>
        <w:gridCol w:w="4319"/>
        <w:gridCol w:w="4320"/>
      </w:tblGrid>
      <w:tr w:rsidR="002B6859" w14:paraId="113ACF9A" w14:textId="77777777" w:rsidTr="000E0A10">
        <w:tc>
          <w:tcPr>
            <w:tcW w:w="4319" w:type="dxa"/>
            <w:tcBorders>
              <w:top w:val="single" w:sz="4" w:space="0" w:color="auto"/>
              <w:left w:val="single" w:sz="4" w:space="0" w:color="auto"/>
              <w:bottom w:val="single" w:sz="4" w:space="0" w:color="auto"/>
              <w:right w:val="single" w:sz="4" w:space="0" w:color="auto"/>
            </w:tcBorders>
          </w:tcPr>
          <w:p w14:paraId="357334A9" w14:textId="77777777" w:rsidR="002B6859" w:rsidRDefault="002B6859" w:rsidP="000E0A10">
            <w:pPr>
              <w:rPr>
                <w:rFonts w:ascii="Arial" w:hAnsi="Arial" w:cs="Arial"/>
                <w:b/>
                <w:bCs/>
                <w:color w:val="0070C0"/>
                <w:sz w:val="24"/>
                <w:szCs w:val="24"/>
              </w:rPr>
            </w:pPr>
            <w:r>
              <w:rPr>
                <w:rFonts w:ascii="Arial" w:hAnsi="Arial" w:cs="Arial"/>
                <w:b/>
                <w:bCs/>
                <w:color w:val="0070C0"/>
                <w:sz w:val="24"/>
                <w:szCs w:val="24"/>
              </w:rPr>
              <w:t xml:space="preserve">Strengths </w:t>
            </w:r>
          </w:p>
          <w:p w14:paraId="1FB7FDE8" w14:textId="77777777" w:rsidR="002B6859" w:rsidRDefault="002B6859" w:rsidP="000E0A10">
            <w:pPr>
              <w:rPr>
                <w:rFonts w:ascii="Arial" w:hAnsi="Arial" w:cs="Arial"/>
                <w:b/>
                <w:bCs/>
                <w:color w:val="0070C0"/>
                <w:sz w:val="24"/>
                <w:szCs w:val="24"/>
              </w:rPr>
            </w:pPr>
          </w:p>
          <w:p w14:paraId="70945DD5" w14:textId="77777777" w:rsidR="002B6859" w:rsidRDefault="002B6859" w:rsidP="000E0A10">
            <w:pPr>
              <w:rPr>
                <w:rFonts w:ascii="Arial" w:hAnsi="Arial" w:cs="Arial"/>
                <w:b/>
                <w:bCs/>
                <w:color w:val="0070C0"/>
                <w:sz w:val="24"/>
                <w:szCs w:val="24"/>
              </w:rPr>
            </w:pPr>
          </w:p>
          <w:p w14:paraId="06E0A932" w14:textId="77777777" w:rsidR="002B6859" w:rsidRDefault="002B6859" w:rsidP="000E0A10">
            <w:pPr>
              <w:rPr>
                <w:rFonts w:ascii="Arial" w:hAnsi="Arial" w:cs="Arial"/>
                <w:b/>
                <w:bCs/>
                <w:color w:val="0070C0"/>
                <w:sz w:val="24"/>
                <w:szCs w:val="24"/>
              </w:rPr>
            </w:pPr>
          </w:p>
          <w:p w14:paraId="73C79D88" w14:textId="77777777" w:rsidR="002B6859" w:rsidRDefault="002B6859" w:rsidP="000E0A10">
            <w:pPr>
              <w:rPr>
                <w:rFonts w:ascii="Arial" w:hAnsi="Arial" w:cs="Arial"/>
                <w:b/>
                <w:bCs/>
                <w:color w:val="0070C0"/>
                <w:sz w:val="24"/>
                <w:szCs w:val="24"/>
              </w:rPr>
            </w:pPr>
          </w:p>
          <w:p w14:paraId="4BF3575A" w14:textId="77777777" w:rsidR="002B6859" w:rsidRDefault="002B6859" w:rsidP="000E0A10">
            <w:pPr>
              <w:rPr>
                <w:rFonts w:ascii="Arial" w:hAnsi="Arial" w:cs="Arial"/>
                <w:b/>
                <w:bCs/>
                <w:color w:val="0070C0"/>
                <w:sz w:val="24"/>
                <w:szCs w:val="24"/>
              </w:rPr>
            </w:pPr>
          </w:p>
          <w:p w14:paraId="516AF5BB" w14:textId="77777777" w:rsidR="002B6859" w:rsidRDefault="002B6859" w:rsidP="000E0A10">
            <w:pPr>
              <w:rPr>
                <w:rFonts w:ascii="Arial" w:hAnsi="Arial" w:cs="Arial"/>
                <w:b/>
                <w:bCs/>
                <w:color w:val="0070C0"/>
                <w:sz w:val="24"/>
                <w:szCs w:val="24"/>
              </w:rPr>
            </w:pPr>
          </w:p>
          <w:p w14:paraId="0F61DF34" w14:textId="77777777" w:rsidR="002B6859" w:rsidRDefault="002B6859" w:rsidP="000E0A10">
            <w:pPr>
              <w:rPr>
                <w:rFonts w:ascii="Arial" w:hAnsi="Arial" w:cs="Arial"/>
                <w:b/>
                <w:bCs/>
                <w:color w:val="0070C0"/>
                <w:sz w:val="24"/>
                <w:szCs w:val="24"/>
              </w:rPr>
            </w:pPr>
          </w:p>
          <w:p w14:paraId="38BC8051" w14:textId="77777777" w:rsidR="002B6859" w:rsidRDefault="002B6859" w:rsidP="000E0A10">
            <w:pPr>
              <w:rPr>
                <w:rFonts w:ascii="Arial" w:hAnsi="Arial" w:cs="Arial"/>
                <w:b/>
                <w:bCs/>
                <w:color w:val="0070C0"/>
                <w:sz w:val="24"/>
                <w:szCs w:val="24"/>
              </w:rPr>
            </w:pPr>
          </w:p>
          <w:p w14:paraId="329386A2" w14:textId="77777777" w:rsidR="002B6859" w:rsidRDefault="002B6859" w:rsidP="000E0A10">
            <w:pPr>
              <w:rPr>
                <w:rFonts w:ascii="Arial" w:hAnsi="Arial" w:cs="Arial"/>
                <w:b/>
                <w:bCs/>
                <w:color w:val="0070C0"/>
                <w:sz w:val="24"/>
                <w:szCs w:val="24"/>
              </w:rPr>
            </w:pPr>
          </w:p>
        </w:tc>
        <w:tc>
          <w:tcPr>
            <w:tcW w:w="4320" w:type="dxa"/>
            <w:tcBorders>
              <w:top w:val="single" w:sz="4" w:space="0" w:color="auto"/>
              <w:left w:val="single" w:sz="4" w:space="0" w:color="auto"/>
              <w:bottom w:val="single" w:sz="4" w:space="0" w:color="auto"/>
              <w:right w:val="single" w:sz="4" w:space="0" w:color="auto"/>
            </w:tcBorders>
            <w:hideMark/>
          </w:tcPr>
          <w:p w14:paraId="60A0BB35" w14:textId="77777777" w:rsidR="002B6859" w:rsidRDefault="002B6859" w:rsidP="000E0A10">
            <w:pPr>
              <w:rPr>
                <w:rFonts w:ascii="Arial" w:hAnsi="Arial" w:cs="Arial"/>
                <w:b/>
                <w:bCs/>
                <w:color w:val="0070C0"/>
                <w:sz w:val="24"/>
                <w:szCs w:val="24"/>
              </w:rPr>
            </w:pPr>
            <w:r>
              <w:rPr>
                <w:rFonts w:ascii="Arial" w:hAnsi="Arial" w:cs="Arial"/>
                <w:b/>
                <w:bCs/>
                <w:color w:val="0070C0"/>
                <w:sz w:val="24"/>
                <w:szCs w:val="24"/>
              </w:rPr>
              <w:t>Weaknesses</w:t>
            </w:r>
          </w:p>
        </w:tc>
      </w:tr>
      <w:tr w:rsidR="002B6859" w14:paraId="2247120B" w14:textId="77777777" w:rsidTr="000E0A10">
        <w:tc>
          <w:tcPr>
            <w:tcW w:w="4319" w:type="dxa"/>
            <w:tcBorders>
              <w:top w:val="single" w:sz="4" w:space="0" w:color="auto"/>
              <w:left w:val="single" w:sz="4" w:space="0" w:color="auto"/>
              <w:bottom w:val="single" w:sz="4" w:space="0" w:color="auto"/>
              <w:right w:val="single" w:sz="4" w:space="0" w:color="auto"/>
            </w:tcBorders>
            <w:hideMark/>
          </w:tcPr>
          <w:p w14:paraId="183AF747" w14:textId="77777777" w:rsidR="002B6859" w:rsidRDefault="002B6859" w:rsidP="000E0A10">
            <w:pPr>
              <w:rPr>
                <w:rFonts w:ascii="Arial" w:hAnsi="Arial" w:cs="Arial"/>
                <w:b/>
                <w:bCs/>
                <w:color w:val="0070C0"/>
                <w:sz w:val="24"/>
                <w:szCs w:val="24"/>
              </w:rPr>
            </w:pPr>
            <w:r>
              <w:rPr>
                <w:rFonts w:ascii="Arial" w:hAnsi="Arial" w:cs="Arial"/>
                <w:b/>
                <w:bCs/>
                <w:color w:val="0070C0"/>
                <w:sz w:val="24"/>
                <w:szCs w:val="24"/>
              </w:rPr>
              <w:t>Opportunities</w:t>
            </w:r>
          </w:p>
        </w:tc>
        <w:tc>
          <w:tcPr>
            <w:tcW w:w="4320" w:type="dxa"/>
            <w:tcBorders>
              <w:top w:val="single" w:sz="4" w:space="0" w:color="auto"/>
              <w:left w:val="single" w:sz="4" w:space="0" w:color="auto"/>
              <w:bottom w:val="single" w:sz="4" w:space="0" w:color="auto"/>
              <w:right w:val="single" w:sz="4" w:space="0" w:color="auto"/>
            </w:tcBorders>
          </w:tcPr>
          <w:p w14:paraId="292D1857" w14:textId="77777777" w:rsidR="002B6859" w:rsidRDefault="002B6859" w:rsidP="000E0A10">
            <w:pPr>
              <w:rPr>
                <w:rFonts w:ascii="Arial" w:hAnsi="Arial" w:cs="Arial"/>
                <w:b/>
                <w:bCs/>
                <w:color w:val="0070C0"/>
                <w:sz w:val="24"/>
                <w:szCs w:val="24"/>
              </w:rPr>
            </w:pPr>
            <w:r>
              <w:rPr>
                <w:rFonts w:ascii="Arial" w:hAnsi="Arial" w:cs="Arial"/>
                <w:b/>
                <w:bCs/>
                <w:color w:val="0070C0"/>
                <w:sz w:val="24"/>
                <w:szCs w:val="24"/>
              </w:rPr>
              <w:t>Threats</w:t>
            </w:r>
          </w:p>
          <w:p w14:paraId="420B8843" w14:textId="77777777" w:rsidR="002B6859" w:rsidRDefault="002B6859" w:rsidP="000E0A10">
            <w:pPr>
              <w:rPr>
                <w:rFonts w:ascii="Arial" w:hAnsi="Arial" w:cs="Arial"/>
                <w:b/>
                <w:bCs/>
                <w:color w:val="0070C0"/>
                <w:sz w:val="24"/>
                <w:szCs w:val="24"/>
              </w:rPr>
            </w:pPr>
          </w:p>
          <w:p w14:paraId="4F775731" w14:textId="77777777" w:rsidR="002B6859" w:rsidRDefault="002B6859" w:rsidP="000E0A10">
            <w:pPr>
              <w:rPr>
                <w:rFonts w:ascii="Arial" w:hAnsi="Arial" w:cs="Arial"/>
                <w:b/>
                <w:bCs/>
                <w:color w:val="0070C0"/>
                <w:sz w:val="24"/>
                <w:szCs w:val="24"/>
              </w:rPr>
            </w:pPr>
          </w:p>
          <w:p w14:paraId="3058DF60" w14:textId="77777777" w:rsidR="002B6859" w:rsidRDefault="002B6859" w:rsidP="000E0A10">
            <w:pPr>
              <w:rPr>
                <w:rFonts w:ascii="Arial" w:hAnsi="Arial" w:cs="Arial"/>
                <w:b/>
                <w:bCs/>
                <w:color w:val="0070C0"/>
                <w:sz w:val="24"/>
                <w:szCs w:val="24"/>
              </w:rPr>
            </w:pPr>
          </w:p>
          <w:p w14:paraId="5C7E20EB" w14:textId="77777777" w:rsidR="002B6859" w:rsidRDefault="002B6859" w:rsidP="000E0A10">
            <w:pPr>
              <w:rPr>
                <w:rFonts w:ascii="Arial" w:hAnsi="Arial" w:cs="Arial"/>
                <w:b/>
                <w:bCs/>
                <w:color w:val="0070C0"/>
                <w:sz w:val="24"/>
                <w:szCs w:val="24"/>
              </w:rPr>
            </w:pPr>
          </w:p>
          <w:p w14:paraId="6DC1B64E" w14:textId="77777777" w:rsidR="002B6859" w:rsidRDefault="002B6859" w:rsidP="000E0A10">
            <w:pPr>
              <w:rPr>
                <w:rFonts w:ascii="Arial" w:hAnsi="Arial" w:cs="Arial"/>
                <w:b/>
                <w:bCs/>
                <w:color w:val="0070C0"/>
                <w:sz w:val="24"/>
                <w:szCs w:val="24"/>
              </w:rPr>
            </w:pPr>
          </w:p>
          <w:p w14:paraId="3B7BAD7F" w14:textId="77777777" w:rsidR="002B6859" w:rsidRDefault="002B6859" w:rsidP="000E0A10">
            <w:pPr>
              <w:rPr>
                <w:rFonts w:ascii="Arial" w:hAnsi="Arial" w:cs="Arial"/>
                <w:b/>
                <w:bCs/>
                <w:color w:val="0070C0"/>
                <w:sz w:val="24"/>
                <w:szCs w:val="24"/>
              </w:rPr>
            </w:pPr>
          </w:p>
          <w:p w14:paraId="12BBAEFE" w14:textId="77777777" w:rsidR="002B6859" w:rsidRDefault="002B6859" w:rsidP="000E0A10">
            <w:pPr>
              <w:rPr>
                <w:rFonts w:ascii="Arial" w:hAnsi="Arial" w:cs="Arial"/>
                <w:b/>
                <w:bCs/>
                <w:color w:val="0070C0"/>
                <w:sz w:val="24"/>
                <w:szCs w:val="24"/>
              </w:rPr>
            </w:pPr>
          </w:p>
          <w:p w14:paraId="4534EF2F" w14:textId="77777777" w:rsidR="002B6859" w:rsidRDefault="002B6859" w:rsidP="000E0A10">
            <w:pPr>
              <w:rPr>
                <w:rFonts w:ascii="Arial" w:hAnsi="Arial" w:cs="Arial"/>
                <w:b/>
                <w:bCs/>
                <w:color w:val="0070C0"/>
                <w:sz w:val="24"/>
                <w:szCs w:val="24"/>
              </w:rPr>
            </w:pPr>
          </w:p>
          <w:p w14:paraId="1AC8BEA9" w14:textId="77777777" w:rsidR="002B6859" w:rsidRDefault="002B6859" w:rsidP="000E0A10">
            <w:pPr>
              <w:rPr>
                <w:rFonts w:ascii="Arial" w:hAnsi="Arial" w:cs="Arial"/>
                <w:b/>
                <w:bCs/>
                <w:color w:val="0070C0"/>
                <w:sz w:val="24"/>
                <w:szCs w:val="24"/>
              </w:rPr>
            </w:pPr>
          </w:p>
        </w:tc>
      </w:tr>
    </w:tbl>
    <w:p w14:paraId="1B8BEFC3" w14:textId="77777777" w:rsidR="002B6859" w:rsidRDefault="002B6859" w:rsidP="002B6859">
      <w:pPr>
        <w:spacing w:after="0" w:line="240" w:lineRule="auto"/>
        <w:rPr>
          <w:rFonts w:ascii="Arial" w:hAnsi="Arial" w:cs="Arial"/>
          <w:b/>
          <w:bCs/>
          <w:sz w:val="24"/>
          <w:szCs w:val="24"/>
        </w:rPr>
      </w:pPr>
    </w:p>
    <w:p w14:paraId="6279D56B" w14:textId="77777777" w:rsidR="002B6859" w:rsidRDefault="002B6859" w:rsidP="002B6859">
      <w:pPr>
        <w:spacing w:after="0" w:line="240" w:lineRule="auto"/>
        <w:rPr>
          <w:rFonts w:ascii="Arial" w:hAnsi="Arial" w:cs="Arial"/>
          <w:b/>
          <w:bCs/>
          <w:sz w:val="24"/>
          <w:szCs w:val="24"/>
        </w:rPr>
      </w:pPr>
    </w:p>
    <w:p w14:paraId="76FD51F2" w14:textId="77777777" w:rsidR="002B6859" w:rsidRDefault="002B6859" w:rsidP="002B6859">
      <w:pPr>
        <w:spacing w:after="0" w:line="240" w:lineRule="auto"/>
        <w:rPr>
          <w:rFonts w:ascii="Arial" w:hAnsi="Arial" w:cs="Arial"/>
          <w:b/>
          <w:bCs/>
          <w:sz w:val="24"/>
          <w:szCs w:val="24"/>
        </w:rPr>
      </w:pPr>
    </w:p>
    <w:p w14:paraId="6F3D9637" w14:textId="77777777" w:rsidR="002B6859" w:rsidRDefault="002B6859" w:rsidP="002B6859">
      <w:pPr>
        <w:spacing w:after="0" w:line="240" w:lineRule="auto"/>
        <w:rPr>
          <w:rFonts w:ascii="Arial" w:hAnsi="Arial" w:cs="Arial"/>
          <w:b/>
          <w:bCs/>
          <w:sz w:val="24"/>
          <w:szCs w:val="24"/>
        </w:rPr>
      </w:pPr>
    </w:p>
    <w:p w14:paraId="28B8AC00" w14:textId="77777777" w:rsidR="002B6859" w:rsidRDefault="002B6859" w:rsidP="002B6859">
      <w:pPr>
        <w:spacing w:after="0" w:line="240" w:lineRule="auto"/>
        <w:rPr>
          <w:rFonts w:ascii="Arial" w:hAnsi="Arial" w:cs="Arial"/>
          <w:b/>
          <w:bCs/>
          <w:sz w:val="24"/>
          <w:szCs w:val="24"/>
        </w:rPr>
      </w:pPr>
    </w:p>
    <w:p w14:paraId="4FAB44C1" w14:textId="77777777" w:rsidR="002B6859" w:rsidRDefault="002B6859" w:rsidP="002B6859">
      <w:pPr>
        <w:spacing w:after="0" w:line="240" w:lineRule="auto"/>
        <w:rPr>
          <w:rFonts w:ascii="Arial" w:hAnsi="Arial" w:cs="Arial"/>
          <w:b/>
          <w:bCs/>
          <w:sz w:val="24"/>
          <w:szCs w:val="24"/>
        </w:rPr>
      </w:pPr>
    </w:p>
    <w:p w14:paraId="78798843" w14:textId="77777777" w:rsidR="002B6859" w:rsidRDefault="002B6859" w:rsidP="002B6859">
      <w:pPr>
        <w:spacing w:after="0" w:line="240" w:lineRule="auto"/>
        <w:rPr>
          <w:rFonts w:ascii="Arial" w:hAnsi="Arial" w:cs="Arial"/>
          <w:b/>
          <w:bCs/>
          <w:sz w:val="24"/>
          <w:szCs w:val="24"/>
        </w:rPr>
      </w:pPr>
    </w:p>
    <w:p w14:paraId="696D5E9C" w14:textId="77777777" w:rsidR="002B6859" w:rsidRDefault="002B6859" w:rsidP="002B6859">
      <w:pPr>
        <w:spacing w:after="0" w:line="240" w:lineRule="auto"/>
        <w:rPr>
          <w:rFonts w:ascii="Arial" w:hAnsi="Arial" w:cs="Arial"/>
          <w:b/>
          <w:bCs/>
          <w:sz w:val="24"/>
          <w:szCs w:val="24"/>
        </w:rPr>
      </w:pPr>
    </w:p>
    <w:p w14:paraId="23D372A5" w14:textId="77777777" w:rsidR="002B6859" w:rsidRDefault="002B6859" w:rsidP="002B6859">
      <w:pPr>
        <w:spacing w:after="0" w:line="240" w:lineRule="auto"/>
        <w:rPr>
          <w:rFonts w:ascii="Arial" w:hAnsi="Arial" w:cs="Arial"/>
          <w:b/>
          <w:bCs/>
          <w:sz w:val="24"/>
          <w:szCs w:val="24"/>
        </w:rPr>
      </w:pPr>
    </w:p>
    <w:p w14:paraId="01E1F3F8" w14:textId="77777777" w:rsidR="002B6859" w:rsidRDefault="002B6859" w:rsidP="002B6859">
      <w:pPr>
        <w:spacing w:after="0" w:line="240" w:lineRule="auto"/>
        <w:rPr>
          <w:rFonts w:ascii="Arial" w:hAnsi="Arial" w:cs="Arial"/>
          <w:b/>
          <w:bCs/>
          <w:sz w:val="24"/>
          <w:szCs w:val="24"/>
        </w:rPr>
      </w:pPr>
    </w:p>
    <w:p w14:paraId="54592445" w14:textId="77777777" w:rsidR="002B6859" w:rsidRDefault="002B6859" w:rsidP="002B6859">
      <w:pPr>
        <w:spacing w:after="0" w:line="240" w:lineRule="auto"/>
        <w:rPr>
          <w:rFonts w:ascii="Arial" w:hAnsi="Arial" w:cs="Arial"/>
          <w:b/>
          <w:bCs/>
          <w:sz w:val="24"/>
          <w:szCs w:val="24"/>
        </w:rPr>
      </w:pPr>
    </w:p>
    <w:p w14:paraId="7AD1473A" w14:textId="77777777" w:rsidR="002B6859" w:rsidRDefault="002B6859" w:rsidP="002B6859">
      <w:pPr>
        <w:spacing w:after="0" w:line="240" w:lineRule="auto"/>
        <w:rPr>
          <w:rFonts w:ascii="Arial" w:hAnsi="Arial" w:cs="Arial"/>
          <w:b/>
          <w:bCs/>
          <w:sz w:val="24"/>
          <w:szCs w:val="24"/>
        </w:rPr>
      </w:pPr>
    </w:p>
    <w:p w14:paraId="49A67CF2" w14:textId="77777777" w:rsidR="002B6859" w:rsidRDefault="002B6859" w:rsidP="002B6859">
      <w:pPr>
        <w:spacing w:after="0" w:line="240" w:lineRule="auto"/>
        <w:rPr>
          <w:rFonts w:ascii="Arial" w:hAnsi="Arial" w:cs="Arial"/>
          <w:b/>
          <w:bCs/>
          <w:sz w:val="24"/>
          <w:szCs w:val="24"/>
        </w:rPr>
      </w:pPr>
    </w:p>
    <w:p w14:paraId="131439F1" w14:textId="77777777" w:rsidR="002B6859" w:rsidRDefault="002B6859" w:rsidP="002B6859">
      <w:pPr>
        <w:spacing w:after="0" w:line="240" w:lineRule="auto"/>
        <w:rPr>
          <w:rFonts w:ascii="Arial" w:hAnsi="Arial" w:cs="Arial"/>
          <w:b/>
          <w:bCs/>
          <w:sz w:val="24"/>
          <w:szCs w:val="24"/>
        </w:rPr>
      </w:pPr>
    </w:p>
    <w:p w14:paraId="09FF86DB" w14:textId="77777777" w:rsidR="002B6859" w:rsidRDefault="002B6859" w:rsidP="002B6859">
      <w:pPr>
        <w:spacing w:after="0" w:line="240" w:lineRule="auto"/>
        <w:rPr>
          <w:rFonts w:ascii="Arial" w:hAnsi="Arial" w:cs="Arial"/>
          <w:b/>
          <w:bCs/>
          <w:sz w:val="24"/>
          <w:szCs w:val="24"/>
        </w:rPr>
      </w:pPr>
    </w:p>
    <w:p w14:paraId="2AE52ACB" w14:textId="77777777" w:rsidR="002B6859" w:rsidRDefault="002B6859" w:rsidP="002B6859">
      <w:pPr>
        <w:spacing w:after="0" w:line="240" w:lineRule="auto"/>
        <w:rPr>
          <w:rFonts w:ascii="Arial" w:hAnsi="Arial" w:cs="Arial"/>
          <w:b/>
          <w:bCs/>
          <w:sz w:val="24"/>
          <w:szCs w:val="24"/>
        </w:rPr>
      </w:pPr>
    </w:p>
    <w:p w14:paraId="34A7802B" w14:textId="77777777" w:rsidR="002B6859" w:rsidRDefault="002B6859" w:rsidP="002B6859">
      <w:pPr>
        <w:spacing w:after="0" w:line="240" w:lineRule="auto"/>
        <w:rPr>
          <w:rFonts w:ascii="Arial" w:hAnsi="Arial" w:cs="Arial"/>
          <w:b/>
          <w:bCs/>
          <w:sz w:val="24"/>
          <w:szCs w:val="24"/>
        </w:rPr>
      </w:pPr>
    </w:p>
    <w:p w14:paraId="18ECC3F8" w14:textId="77777777" w:rsidR="002B6859" w:rsidRDefault="002B6859" w:rsidP="002B6859">
      <w:pPr>
        <w:spacing w:after="0" w:line="240" w:lineRule="auto"/>
        <w:rPr>
          <w:rFonts w:ascii="Arial" w:hAnsi="Arial" w:cs="Arial"/>
          <w:b/>
          <w:bCs/>
          <w:sz w:val="24"/>
          <w:szCs w:val="24"/>
        </w:rPr>
      </w:pPr>
    </w:p>
    <w:p w14:paraId="4E26CC79" w14:textId="77777777" w:rsidR="002B6859" w:rsidRDefault="002B6859" w:rsidP="002B6859">
      <w:pPr>
        <w:spacing w:after="0" w:line="240" w:lineRule="auto"/>
        <w:rPr>
          <w:rFonts w:ascii="Arial" w:hAnsi="Arial" w:cs="Arial"/>
          <w:b/>
          <w:bCs/>
          <w:sz w:val="24"/>
          <w:szCs w:val="24"/>
        </w:rPr>
      </w:pPr>
    </w:p>
    <w:p w14:paraId="417F0D75" w14:textId="77777777" w:rsidR="002B6859" w:rsidRDefault="002B6859" w:rsidP="002B6859">
      <w:pPr>
        <w:spacing w:after="0" w:line="240" w:lineRule="auto"/>
        <w:rPr>
          <w:rFonts w:ascii="Arial" w:hAnsi="Arial" w:cs="Arial"/>
          <w:b/>
          <w:bCs/>
          <w:sz w:val="24"/>
          <w:szCs w:val="24"/>
        </w:rPr>
      </w:pPr>
    </w:p>
    <w:p w14:paraId="423410A1" w14:textId="77777777" w:rsidR="002B6859" w:rsidRDefault="002B6859" w:rsidP="002B6859">
      <w:pPr>
        <w:spacing w:after="0" w:line="240" w:lineRule="auto"/>
        <w:rPr>
          <w:rFonts w:ascii="Arial" w:hAnsi="Arial" w:cs="Arial"/>
          <w:b/>
          <w:bCs/>
          <w:sz w:val="24"/>
          <w:szCs w:val="24"/>
        </w:rPr>
      </w:pPr>
    </w:p>
    <w:p w14:paraId="626EC322" w14:textId="77777777" w:rsidR="002B6859" w:rsidRDefault="002B6859" w:rsidP="002B6859">
      <w:pPr>
        <w:spacing w:after="0" w:line="240" w:lineRule="auto"/>
        <w:rPr>
          <w:rFonts w:ascii="Arial" w:hAnsi="Arial" w:cs="Arial"/>
          <w:b/>
          <w:bCs/>
          <w:sz w:val="24"/>
          <w:szCs w:val="24"/>
        </w:rPr>
      </w:pPr>
    </w:p>
    <w:p w14:paraId="4E40D69A" w14:textId="77777777" w:rsidR="002B6859" w:rsidRDefault="002B6859" w:rsidP="002B6859">
      <w:pPr>
        <w:pStyle w:val="ListParagraph"/>
        <w:numPr>
          <w:ilvl w:val="0"/>
          <w:numId w:val="29"/>
        </w:numPr>
        <w:spacing w:after="0" w:line="240" w:lineRule="auto"/>
        <w:rPr>
          <w:rFonts w:ascii="Arial" w:hAnsi="Arial" w:cs="Arial"/>
          <w:b/>
          <w:bCs/>
          <w:sz w:val="24"/>
          <w:szCs w:val="24"/>
        </w:rPr>
      </w:pPr>
      <w:r>
        <w:rPr>
          <w:rFonts w:ascii="Arial" w:hAnsi="Arial" w:cs="Arial"/>
          <w:b/>
          <w:bCs/>
          <w:sz w:val="24"/>
          <w:szCs w:val="24"/>
        </w:rPr>
        <w:t xml:space="preserve"> Assumptions</w:t>
      </w:r>
    </w:p>
    <w:p w14:paraId="2875B753" w14:textId="77777777" w:rsidR="002B6859" w:rsidRDefault="002B6859" w:rsidP="002B6859">
      <w:pPr>
        <w:spacing w:after="0" w:line="240" w:lineRule="auto"/>
        <w:ind w:left="360"/>
        <w:rPr>
          <w:rFonts w:ascii="Arial" w:hAnsi="Arial" w:cs="Arial"/>
          <w:i/>
          <w:iCs/>
          <w:color w:val="0070C0"/>
          <w:sz w:val="24"/>
          <w:szCs w:val="24"/>
        </w:rPr>
      </w:pPr>
      <w:r>
        <w:rPr>
          <w:rFonts w:ascii="Arial" w:hAnsi="Arial" w:cs="Arial"/>
          <w:i/>
          <w:iCs/>
          <w:color w:val="0070C0"/>
          <w:sz w:val="24"/>
          <w:szCs w:val="24"/>
        </w:rPr>
        <w:t>What assumptions are being made (</w:t>
      </w:r>
      <w:proofErr w:type="gramStart"/>
      <w:r>
        <w:rPr>
          <w:rFonts w:ascii="Arial" w:hAnsi="Arial" w:cs="Arial"/>
          <w:i/>
          <w:iCs/>
          <w:color w:val="0070C0"/>
          <w:sz w:val="24"/>
          <w:szCs w:val="24"/>
        </w:rPr>
        <w:t>e.g.</w:t>
      </w:r>
      <w:proofErr w:type="gramEnd"/>
      <w:r>
        <w:rPr>
          <w:rFonts w:ascii="Arial" w:hAnsi="Arial" w:cs="Arial"/>
          <w:i/>
          <w:iCs/>
          <w:color w:val="0070C0"/>
          <w:sz w:val="24"/>
          <w:szCs w:val="24"/>
        </w:rPr>
        <w:t xml:space="preserve"> support from a senior level, demand for flexible working patterns)</w:t>
      </w:r>
    </w:p>
    <w:p w14:paraId="4706BBC6" w14:textId="77777777" w:rsidR="002B6859" w:rsidRDefault="002B6859" w:rsidP="002B6859">
      <w:pPr>
        <w:spacing w:after="0" w:line="240" w:lineRule="auto"/>
        <w:rPr>
          <w:rFonts w:ascii="Arial" w:hAnsi="Arial" w:cs="Arial"/>
          <w:b/>
          <w:bCs/>
          <w:sz w:val="24"/>
          <w:szCs w:val="24"/>
        </w:rPr>
      </w:pPr>
    </w:p>
    <w:p w14:paraId="685E85DA" w14:textId="77777777" w:rsidR="002B6859" w:rsidRDefault="002B6859" w:rsidP="002B6859">
      <w:pPr>
        <w:spacing w:after="0" w:line="240" w:lineRule="auto"/>
        <w:rPr>
          <w:rFonts w:ascii="Arial" w:hAnsi="Arial" w:cs="Arial"/>
          <w:b/>
          <w:bCs/>
          <w:sz w:val="24"/>
          <w:szCs w:val="24"/>
        </w:rPr>
      </w:pPr>
    </w:p>
    <w:p w14:paraId="0D41DDC1" w14:textId="77777777" w:rsidR="002B6859" w:rsidRDefault="002B6859" w:rsidP="002B6859">
      <w:pPr>
        <w:pStyle w:val="ListParagraph"/>
        <w:numPr>
          <w:ilvl w:val="0"/>
          <w:numId w:val="30"/>
        </w:numPr>
        <w:spacing w:after="0" w:line="240" w:lineRule="auto"/>
        <w:rPr>
          <w:rFonts w:ascii="Arial" w:hAnsi="Arial" w:cs="Arial"/>
          <w:b/>
          <w:bCs/>
          <w:sz w:val="24"/>
          <w:szCs w:val="24"/>
        </w:rPr>
      </w:pPr>
      <w:r>
        <w:rPr>
          <w:rFonts w:ascii="Arial" w:hAnsi="Arial" w:cs="Arial"/>
          <w:b/>
          <w:bCs/>
          <w:sz w:val="24"/>
          <w:szCs w:val="24"/>
        </w:rPr>
        <w:lastRenderedPageBreak/>
        <w:t xml:space="preserve"> Options appraisal  </w:t>
      </w:r>
    </w:p>
    <w:p w14:paraId="32E4FB9F" w14:textId="77777777" w:rsidR="002B6859" w:rsidRDefault="002B6859" w:rsidP="002B6859">
      <w:pPr>
        <w:spacing w:after="0" w:line="240" w:lineRule="auto"/>
        <w:ind w:left="360"/>
        <w:rPr>
          <w:rFonts w:ascii="Arial" w:hAnsi="Arial" w:cs="Arial"/>
          <w:b/>
          <w:bCs/>
          <w:sz w:val="24"/>
          <w:szCs w:val="24"/>
        </w:rPr>
      </w:pPr>
      <w:r>
        <w:rPr>
          <w:rFonts w:ascii="Arial" w:hAnsi="Arial" w:cs="Arial"/>
          <w:i/>
          <w:iCs/>
          <w:color w:val="0070C0"/>
          <w:sz w:val="24"/>
          <w:szCs w:val="24"/>
        </w:rPr>
        <w:t>Include the preferred way forward</w:t>
      </w:r>
      <w:r>
        <w:rPr>
          <w:rFonts w:ascii="Arial" w:hAnsi="Arial" w:cs="Arial"/>
          <w:b/>
          <w:bCs/>
          <w:sz w:val="24"/>
          <w:szCs w:val="24"/>
        </w:rPr>
        <w:t xml:space="preserve">  </w:t>
      </w:r>
    </w:p>
    <w:p w14:paraId="1595D9AE" w14:textId="77777777" w:rsidR="002B6859" w:rsidRDefault="002B6859" w:rsidP="002B6859">
      <w:pPr>
        <w:spacing w:after="0" w:line="240" w:lineRule="auto"/>
        <w:rPr>
          <w:rFonts w:ascii="Arial" w:hAnsi="Arial" w:cs="Arial"/>
          <w:b/>
          <w:bCs/>
          <w:sz w:val="24"/>
          <w:szCs w:val="24"/>
        </w:rPr>
      </w:pPr>
    </w:p>
    <w:p w14:paraId="30CCB6AA" w14:textId="77777777" w:rsidR="002B6859" w:rsidRDefault="002B6859" w:rsidP="002B6859">
      <w:pPr>
        <w:pStyle w:val="ListParagraph"/>
        <w:numPr>
          <w:ilvl w:val="0"/>
          <w:numId w:val="1"/>
        </w:numPr>
        <w:spacing w:after="0" w:line="240" w:lineRule="auto"/>
        <w:rPr>
          <w:rFonts w:ascii="Arial" w:hAnsi="Arial" w:cs="Arial"/>
          <w:b/>
          <w:bCs/>
          <w:sz w:val="28"/>
          <w:szCs w:val="28"/>
        </w:rPr>
      </w:pPr>
      <w:r>
        <w:rPr>
          <w:rFonts w:ascii="Arial" w:hAnsi="Arial" w:cs="Arial"/>
          <w:b/>
          <w:bCs/>
          <w:sz w:val="28"/>
          <w:szCs w:val="28"/>
        </w:rPr>
        <w:t>Commercial, financial and management case</w:t>
      </w:r>
    </w:p>
    <w:p w14:paraId="3888520E" w14:textId="77777777" w:rsidR="002B6859" w:rsidRDefault="002B6859" w:rsidP="002B6859">
      <w:pPr>
        <w:spacing w:after="0" w:line="240" w:lineRule="auto"/>
        <w:ind w:left="360"/>
        <w:rPr>
          <w:rFonts w:ascii="Arial" w:hAnsi="Arial" w:cs="Arial"/>
          <w:i/>
          <w:iCs/>
          <w:color w:val="0070C0"/>
          <w:sz w:val="24"/>
          <w:szCs w:val="24"/>
        </w:rPr>
      </w:pPr>
      <w:r>
        <w:rPr>
          <w:rFonts w:ascii="Arial" w:hAnsi="Arial" w:cs="Arial"/>
          <w:i/>
          <w:iCs/>
          <w:color w:val="0070C0"/>
          <w:sz w:val="24"/>
          <w:szCs w:val="24"/>
        </w:rPr>
        <w:t>Provide details of the flexible working project</w:t>
      </w:r>
    </w:p>
    <w:p w14:paraId="60C0A2B3" w14:textId="77777777" w:rsidR="002B6859" w:rsidRDefault="002B6859" w:rsidP="002B6859">
      <w:pPr>
        <w:spacing w:after="0" w:line="240" w:lineRule="auto"/>
        <w:rPr>
          <w:rFonts w:ascii="Arial" w:hAnsi="Arial" w:cs="Arial"/>
          <w:b/>
          <w:bCs/>
          <w:sz w:val="24"/>
          <w:szCs w:val="24"/>
        </w:rPr>
      </w:pPr>
    </w:p>
    <w:p w14:paraId="592E8F08" w14:textId="77777777" w:rsidR="002B6859" w:rsidRDefault="002B6859" w:rsidP="002B6859">
      <w:pPr>
        <w:pStyle w:val="ListParagraph"/>
        <w:numPr>
          <w:ilvl w:val="0"/>
          <w:numId w:val="31"/>
        </w:numPr>
        <w:spacing w:after="0" w:line="240" w:lineRule="auto"/>
        <w:rPr>
          <w:rFonts w:ascii="Arial" w:hAnsi="Arial" w:cs="Arial"/>
          <w:b/>
          <w:bCs/>
          <w:sz w:val="24"/>
          <w:szCs w:val="24"/>
        </w:rPr>
      </w:pPr>
      <w:r>
        <w:rPr>
          <w:rFonts w:ascii="Arial" w:hAnsi="Arial" w:cs="Arial"/>
          <w:b/>
          <w:bCs/>
          <w:sz w:val="24"/>
          <w:szCs w:val="24"/>
        </w:rPr>
        <w:t xml:space="preserve"> Objectives</w:t>
      </w:r>
    </w:p>
    <w:p w14:paraId="6A321639" w14:textId="77777777" w:rsidR="002B6859" w:rsidRDefault="002B6859" w:rsidP="002B6859">
      <w:pPr>
        <w:spacing w:after="0" w:line="240" w:lineRule="auto"/>
        <w:ind w:left="720"/>
        <w:rPr>
          <w:rFonts w:ascii="Arial" w:hAnsi="Arial" w:cs="Arial"/>
          <w:i/>
          <w:iCs/>
          <w:color w:val="0070C0"/>
          <w:sz w:val="24"/>
          <w:szCs w:val="24"/>
        </w:rPr>
      </w:pPr>
      <w:r>
        <w:rPr>
          <w:rFonts w:ascii="Arial" w:hAnsi="Arial" w:cs="Arial"/>
          <w:i/>
          <w:iCs/>
          <w:color w:val="0070C0"/>
          <w:sz w:val="24"/>
          <w:szCs w:val="24"/>
        </w:rPr>
        <w:t>Outline the objectives that you are looking to achieve. For example:</w:t>
      </w:r>
    </w:p>
    <w:p w14:paraId="1E8B6D43" w14:textId="77777777" w:rsidR="002B6859" w:rsidRDefault="002B6859" w:rsidP="002B6859">
      <w:pPr>
        <w:pStyle w:val="ListParagraph"/>
        <w:numPr>
          <w:ilvl w:val="0"/>
          <w:numId w:val="32"/>
        </w:numPr>
        <w:spacing w:after="0" w:line="240" w:lineRule="auto"/>
        <w:ind w:left="1080"/>
        <w:rPr>
          <w:rFonts w:ascii="Arial" w:hAnsi="Arial" w:cs="Arial"/>
          <w:i/>
          <w:iCs/>
          <w:color w:val="0070C0"/>
          <w:sz w:val="24"/>
          <w:szCs w:val="24"/>
        </w:rPr>
      </w:pPr>
      <w:r>
        <w:rPr>
          <w:rFonts w:ascii="Arial" w:hAnsi="Arial" w:cs="Arial"/>
          <w:i/>
          <w:iCs/>
          <w:color w:val="0070C0"/>
          <w:sz w:val="24"/>
          <w:szCs w:val="24"/>
        </w:rPr>
        <w:t>Increased efficiency</w:t>
      </w:r>
    </w:p>
    <w:p w14:paraId="65EB7409" w14:textId="77777777" w:rsidR="002B6859" w:rsidRDefault="002B6859" w:rsidP="002B6859">
      <w:pPr>
        <w:pStyle w:val="ListParagraph"/>
        <w:numPr>
          <w:ilvl w:val="0"/>
          <w:numId w:val="32"/>
        </w:numPr>
        <w:spacing w:after="0" w:line="240" w:lineRule="auto"/>
        <w:ind w:left="1080"/>
        <w:rPr>
          <w:rFonts w:ascii="Arial" w:hAnsi="Arial" w:cs="Arial"/>
          <w:i/>
          <w:iCs/>
          <w:color w:val="0070C0"/>
          <w:sz w:val="24"/>
          <w:szCs w:val="24"/>
        </w:rPr>
      </w:pPr>
      <w:r>
        <w:rPr>
          <w:rFonts w:ascii="Arial" w:hAnsi="Arial" w:cs="Arial"/>
          <w:i/>
          <w:iCs/>
          <w:color w:val="0070C0"/>
          <w:sz w:val="24"/>
          <w:szCs w:val="24"/>
        </w:rPr>
        <w:t>Agile workforce</w:t>
      </w:r>
    </w:p>
    <w:p w14:paraId="14CF6F2A" w14:textId="77777777" w:rsidR="002B6859" w:rsidRDefault="002B6859" w:rsidP="002B6859">
      <w:pPr>
        <w:spacing w:after="0" w:line="240" w:lineRule="auto"/>
        <w:rPr>
          <w:rFonts w:ascii="Arial" w:hAnsi="Arial" w:cs="Arial"/>
          <w:b/>
          <w:bCs/>
          <w:sz w:val="24"/>
          <w:szCs w:val="24"/>
        </w:rPr>
      </w:pPr>
    </w:p>
    <w:p w14:paraId="74E85554" w14:textId="77777777" w:rsidR="002B6859" w:rsidRDefault="002B6859" w:rsidP="002B6859">
      <w:pPr>
        <w:pStyle w:val="ListParagraph"/>
        <w:numPr>
          <w:ilvl w:val="0"/>
          <w:numId w:val="33"/>
        </w:numPr>
        <w:spacing w:after="0" w:line="240" w:lineRule="auto"/>
        <w:rPr>
          <w:rFonts w:ascii="Arial" w:hAnsi="Arial" w:cs="Arial"/>
          <w:b/>
          <w:bCs/>
          <w:sz w:val="24"/>
          <w:szCs w:val="24"/>
        </w:rPr>
      </w:pPr>
      <w:r>
        <w:rPr>
          <w:rFonts w:ascii="Arial" w:hAnsi="Arial" w:cs="Arial"/>
          <w:b/>
          <w:bCs/>
          <w:sz w:val="24"/>
          <w:szCs w:val="24"/>
        </w:rPr>
        <w:t xml:space="preserve"> Benefits</w:t>
      </w:r>
    </w:p>
    <w:p w14:paraId="101E64C4" w14:textId="77777777" w:rsidR="002B6859" w:rsidRDefault="002B6859" w:rsidP="002B6859">
      <w:pPr>
        <w:spacing w:after="0" w:line="240" w:lineRule="auto"/>
        <w:ind w:left="720"/>
        <w:rPr>
          <w:rFonts w:ascii="Arial" w:hAnsi="Arial" w:cs="Arial"/>
          <w:i/>
          <w:iCs/>
          <w:color w:val="0070C0"/>
          <w:sz w:val="24"/>
          <w:szCs w:val="24"/>
        </w:rPr>
      </w:pPr>
      <w:r>
        <w:rPr>
          <w:rFonts w:ascii="Arial" w:hAnsi="Arial" w:cs="Arial"/>
          <w:i/>
          <w:iCs/>
          <w:color w:val="0070C0"/>
          <w:sz w:val="24"/>
          <w:szCs w:val="24"/>
        </w:rPr>
        <w:t>Describe the benefits your flexible working project will have.</w:t>
      </w:r>
    </w:p>
    <w:p w14:paraId="790C6062" w14:textId="77777777" w:rsidR="002B6859" w:rsidRDefault="002B6859" w:rsidP="002B6859">
      <w:pPr>
        <w:spacing w:after="0" w:line="240" w:lineRule="auto"/>
        <w:rPr>
          <w:rFonts w:ascii="Arial" w:hAnsi="Arial" w:cs="Arial"/>
          <w:i/>
          <w:iCs/>
          <w:color w:val="0070C0"/>
          <w:sz w:val="24"/>
          <w:szCs w:val="24"/>
        </w:rPr>
      </w:pPr>
    </w:p>
    <w:p w14:paraId="6ADA7DBE" w14:textId="77777777" w:rsidR="002B6859" w:rsidRDefault="002B6859" w:rsidP="002B6859">
      <w:pPr>
        <w:pStyle w:val="ListParagraph"/>
        <w:numPr>
          <w:ilvl w:val="0"/>
          <w:numId w:val="34"/>
        </w:numPr>
        <w:spacing w:after="0" w:line="240" w:lineRule="auto"/>
        <w:rPr>
          <w:rFonts w:ascii="Arial" w:hAnsi="Arial" w:cs="Arial"/>
          <w:b/>
          <w:bCs/>
          <w:sz w:val="24"/>
          <w:szCs w:val="24"/>
        </w:rPr>
      </w:pPr>
      <w:r>
        <w:rPr>
          <w:rFonts w:ascii="Arial" w:hAnsi="Arial" w:cs="Arial"/>
          <w:b/>
          <w:bCs/>
          <w:sz w:val="24"/>
          <w:szCs w:val="24"/>
        </w:rPr>
        <w:t xml:space="preserve"> Monitoring and measuring success</w:t>
      </w:r>
    </w:p>
    <w:p w14:paraId="5B16E2D3" w14:textId="77777777" w:rsidR="002B6859" w:rsidRDefault="002B6859" w:rsidP="002B6859">
      <w:pPr>
        <w:spacing w:after="0" w:line="240" w:lineRule="auto"/>
        <w:rPr>
          <w:rFonts w:ascii="Arial" w:hAnsi="Arial" w:cs="Arial"/>
          <w:sz w:val="24"/>
          <w:szCs w:val="24"/>
        </w:rPr>
      </w:pPr>
    </w:p>
    <w:p w14:paraId="18089BC9" w14:textId="77777777" w:rsidR="002B6859" w:rsidRDefault="002B6859" w:rsidP="002B6859">
      <w:pPr>
        <w:spacing w:after="0" w:line="240" w:lineRule="auto"/>
        <w:ind w:left="720"/>
        <w:rPr>
          <w:rFonts w:ascii="Arial" w:hAnsi="Arial" w:cs="Arial"/>
          <w:sz w:val="24"/>
          <w:szCs w:val="24"/>
        </w:rPr>
      </w:pPr>
      <w:r>
        <w:rPr>
          <w:rFonts w:ascii="Arial" w:hAnsi="Arial" w:cs="Arial"/>
          <w:sz w:val="24"/>
          <w:szCs w:val="24"/>
        </w:rPr>
        <w:t xml:space="preserve">We will monitor our progress through the following </w:t>
      </w:r>
      <w:r>
        <w:rPr>
          <w:rFonts w:ascii="Arial" w:hAnsi="Arial" w:cs="Arial"/>
          <w:i/>
          <w:iCs/>
          <w:color w:val="0070C0"/>
          <w:sz w:val="24"/>
          <w:szCs w:val="24"/>
        </w:rPr>
        <w:t>existing</w:t>
      </w:r>
      <w:proofErr w:type="gramStart"/>
      <w:r>
        <w:rPr>
          <w:rFonts w:ascii="Arial" w:hAnsi="Arial" w:cs="Arial"/>
          <w:i/>
          <w:iCs/>
          <w:color w:val="0070C0"/>
          <w:sz w:val="24"/>
          <w:szCs w:val="24"/>
        </w:rPr>
        <w:t>/[</w:t>
      </w:r>
      <w:proofErr w:type="gramEnd"/>
      <w:r>
        <w:rPr>
          <w:rFonts w:ascii="Arial" w:hAnsi="Arial" w:cs="Arial"/>
          <w:i/>
          <w:iCs/>
          <w:color w:val="0070C0"/>
          <w:sz w:val="24"/>
          <w:szCs w:val="24"/>
        </w:rPr>
        <w:t xml:space="preserve">add new] </w:t>
      </w:r>
      <w:r>
        <w:rPr>
          <w:rFonts w:ascii="Arial" w:hAnsi="Arial" w:cs="Arial"/>
          <w:sz w:val="24"/>
          <w:szCs w:val="24"/>
        </w:rPr>
        <w:t>measures (also identify your data sources). We will know we are successful if:</w:t>
      </w:r>
    </w:p>
    <w:p w14:paraId="1D4D2D69" w14:textId="77777777" w:rsidR="002B6859" w:rsidRDefault="002B6859" w:rsidP="002B6859">
      <w:pPr>
        <w:pStyle w:val="ListParagraph"/>
        <w:numPr>
          <w:ilvl w:val="0"/>
          <w:numId w:val="35"/>
        </w:numPr>
        <w:spacing w:after="0" w:line="240" w:lineRule="auto"/>
        <w:ind w:left="1080"/>
        <w:rPr>
          <w:rFonts w:ascii="Arial" w:hAnsi="Arial" w:cs="Arial"/>
          <w:i/>
          <w:iCs/>
          <w:color w:val="0070C0"/>
          <w:sz w:val="24"/>
          <w:szCs w:val="24"/>
        </w:rPr>
      </w:pPr>
      <w:r>
        <w:rPr>
          <w:rFonts w:ascii="Arial" w:hAnsi="Arial" w:cs="Arial"/>
          <w:i/>
          <w:iCs/>
          <w:color w:val="0070C0"/>
          <w:sz w:val="24"/>
          <w:szCs w:val="24"/>
        </w:rPr>
        <w:t>Satisfaction with flexible working opportunities increases by xx</w:t>
      </w:r>
    </w:p>
    <w:p w14:paraId="34D3E23F" w14:textId="77777777" w:rsidR="002B6859" w:rsidRDefault="002B6859" w:rsidP="002B6859">
      <w:pPr>
        <w:pStyle w:val="ListParagraph"/>
        <w:numPr>
          <w:ilvl w:val="0"/>
          <w:numId w:val="35"/>
        </w:numPr>
        <w:spacing w:after="0" w:line="240" w:lineRule="auto"/>
        <w:ind w:left="1080"/>
        <w:rPr>
          <w:rFonts w:ascii="Arial" w:hAnsi="Arial" w:cs="Arial"/>
          <w:i/>
          <w:iCs/>
          <w:color w:val="0070C0"/>
          <w:sz w:val="24"/>
          <w:szCs w:val="24"/>
        </w:rPr>
      </w:pPr>
      <w:r>
        <w:rPr>
          <w:rFonts w:ascii="Arial" w:hAnsi="Arial" w:cs="Arial"/>
          <w:i/>
          <w:iCs/>
          <w:color w:val="0070C0"/>
          <w:sz w:val="24"/>
          <w:szCs w:val="24"/>
        </w:rPr>
        <w:t>Staff reported motivation increases by xx</w:t>
      </w:r>
    </w:p>
    <w:p w14:paraId="3F9B6134" w14:textId="77777777" w:rsidR="002B6859" w:rsidRDefault="002B6859" w:rsidP="002B6859">
      <w:pPr>
        <w:pStyle w:val="ListParagraph"/>
        <w:numPr>
          <w:ilvl w:val="0"/>
          <w:numId w:val="35"/>
        </w:numPr>
        <w:spacing w:after="0" w:line="240" w:lineRule="auto"/>
        <w:ind w:left="1080"/>
        <w:rPr>
          <w:rFonts w:ascii="Arial" w:hAnsi="Arial" w:cs="Arial"/>
          <w:i/>
          <w:iCs/>
          <w:color w:val="0070C0"/>
          <w:sz w:val="24"/>
          <w:szCs w:val="24"/>
        </w:rPr>
      </w:pPr>
      <w:r>
        <w:rPr>
          <w:rFonts w:ascii="Arial" w:hAnsi="Arial" w:cs="Arial"/>
          <w:i/>
          <w:iCs/>
          <w:color w:val="0070C0"/>
          <w:sz w:val="24"/>
          <w:szCs w:val="24"/>
        </w:rPr>
        <w:t>New talent [add specific role as needed] increases by xx</w:t>
      </w:r>
    </w:p>
    <w:p w14:paraId="46ECEB52" w14:textId="77777777" w:rsidR="002B6859" w:rsidRDefault="002B6859" w:rsidP="002B6859">
      <w:pPr>
        <w:pStyle w:val="ListParagraph"/>
        <w:numPr>
          <w:ilvl w:val="0"/>
          <w:numId w:val="35"/>
        </w:numPr>
        <w:spacing w:after="0" w:line="240" w:lineRule="auto"/>
        <w:ind w:left="1080"/>
        <w:rPr>
          <w:rFonts w:ascii="Arial" w:hAnsi="Arial" w:cs="Arial"/>
          <w:i/>
          <w:iCs/>
          <w:color w:val="0070C0"/>
          <w:sz w:val="24"/>
          <w:szCs w:val="24"/>
        </w:rPr>
      </w:pPr>
      <w:r>
        <w:rPr>
          <w:rFonts w:ascii="Arial" w:hAnsi="Arial" w:cs="Arial"/>
          <w:i/>
          <w:iCs/>
          <w:color w:val="0070C0"/>
          <w:sz w:val="24"/>
          <w:szCs w:val="24"/>
        </w:rPr>
        <w:t>Retention rates in [add specific role as needed] increase by xx</w:t>
      </w:r>
    </w:p>
    <w:p w14:paraId="0A0C840E" w14:textId="77777777" w:rsidR="002B6859" w:rsidRDefault="002B6859" w:rsidP="002B6859">
      <w:pPr>
        <w:pStyle w:val="ListParagraph"/>
        <w:numPr>
          <w:ilvl w:val="0"/>
          <w:numId w:val="35"/>
        </w:numPr>
        <w:spacing w:after="0" w:line="240" w:lineRule="auto"/>
        <w:ind w:left="1080"/>
        <w:rPr>
          <w:rFonts w:ascii="Arial" w:hAnsi="Arial" w:cs="Arial"/>
          <w:i/>
          <w:iCs/>
          <w:color w:val="0070C0"/>
          <w:sz w:val="24"/>
          <w:szCs w:val="24"/>
        </w:rPr>
      </w:pPr>
      <w:r>
        <w:rPr>
          <w:rFonts w:ascii="Arial" w:hAnsi="Arial" w:cs="Arial"/>
          <w:i/>
          <w:iCs/>
          <w:color w:val="0070C0"/>
          <w:sz w:val="24"/>
          <w:szCs w:val="24"/>
        </w:rPr>
        <w:t xml:space="preserve">Organisational memory and knowledge </w:t>
      </w:r>
      <w:proofErr w:type="gramStart"/>
      <w:r>
        <w:rPr>
          <w:rFonts w:ascii="Arial" w:hAnsi="Arial" w:cs="Arial"/>
          <w:i/>
          <w:iCs/>
          <w:color w:val="0070C0"/>
          <w:sz w:val="24"/>
          <w:szCs w:val="24"/>
        </w:rPr>
        <w:t>is</w:t>
      </w:r>
      <w:proofErr w:type="gramEnd"/>
      <w:r>
        <w:rPr>
          <w:rFonts w:ascii="Arial" w:hAnsi="Arial" w:cs="Arial"/>
          <w:i/>
          <w:iCs/>
          <w:color w:val="0070C0"/>
          <w:sz w:val="24"/>
          <w:szCs w:val="24"/>
        </w:rPr>
        <w:t xml:space="preserve"> retained</w:t>
      </w:r>
    </w:p>
    <w:p w14:paraId="1D32C9B5" w14:textId="77777777" w:rsidR="002B6859" w:rsidRDefault="002B6859" w:rsidP="002B6859">
      <w:pPr>
        <w:pStyle w:val="ListParagraph"/>
        <w:numPr>
          <w:ilvl w:val="0"/>
          <w:numId w:val="35"/>
        </w:numPr>
        <w:spacing w:after="0" w:line="240" w:lineRule="auto"/>
        <w:ind w:left="1080"/>
        <w:rPr>
          <w:rFonts w:ascii="Arial" w:hAnsi="Arial" w:cs="Arial"/>
          <w:i/>
          <w:iCs/>
          <w:color w:val="0070C0"/>
          <w:sz w:val="24"/>
          <w:szCs w:val="24"/>
        </w:rPr>
      </w:pPr>
      <w:r>
        <w:rPr>
          <w:rFonts w:ascii="Arial" w:hAnsi="Arial" w:cs="Arial"/>
          <w:i/>
          <w:iCs/>
          <w:color w:val="0070C0"/>
          <w:sz w:val="24"/>
          <w:szCs w:val="24"/>
        </w:rPr>
        <w:t xml:space="preserve">Our patient/service user satisfaction scores improve by xx  </w:t>
      </w:r>
    </w:p>
    <w:p w14:paraId="4070D635" w14:textId="77777777" w:rsidR="002B6859" w:rsidRDefault="002B6859" w:rsidP="002B6859">
      <w:pPr>
        <w:pStyle w:val="ListParagraph"/>
        <w:numPr>
          <w:ilvl w:val="0"/>
          <w:numId w:val="35"/>
        </w:numPr>
        <w:spacing w:after="0" w:line="240" w:lineRule="auto"/>
        <w:ind w:left="1080"/>
        <w:rPr>
          <w:rFonts w:ascii="Arial" w:hAnsi="Arial" w:cs="Arial"/>
          <w:i/>
          <w:iCs/>
          <w:color w:val="0070C0"/>
          <w:sz w:val="24"/>
          <w:szCs w:val="24"/>
        </w:rPr>
      </w:pPr>
      <w:r>
        <w:rPr>
          <w:rFonts w:ascii="Arial" w:hAnsi="Arial" w:cs="Arial"/>
          <w:i/>
          <w:iCs/>
          <w:color w:val="0070C0"/>
          <w:sz w:val="24"/>
          <w:szCs w:val="24"/>
        </w:rPr>
        <w:t>Rates of attendance improve by xx</w:t>
      </w:r>
    </w:p>
    <w:p w14:paraId="43D68499" w14:textId="77777777" w:rsidR="002B6859" w:rsidRDefault="002B6859" w:rsidP="002B6859">
      <w:pPr>
        <w:pStyle w:val="ListParagraph"/>
        <w:numPr>
          <w:ilvl w:val="0"/>
          <w:numId w:val="35"/>
        </w:numPr>
        <w:spacing w:after="0" w:line="240" w:lineRule="auto"/>
        <w:ind w:left="1080"/>
        <w:rPr>
          <w:rFonts w:ascii="Arial" w:hAnsi="Arial" w:cs="Arial"/>
          <w:i/>
          <w:iCs/>
          <w:color w:val="0070C0"/>
          <w:sz w:val="24"/>
          <w:szCs w:val="24"/>
        </w:rPr>
      </w:pPr>
      <w:r>
        <w:rPr>
          <w:rFonts w:ascii="Arial" w:hAnsi="Arial" w:cs="Arial"/>
          <w:i/>
          <w:iCs/>
          <w:color w:val="0070C0"/>
          <w:sz w:val="24"/>
          <w:szCs w:val="24"/>
        </w:rPr>
        <w:t>Sickness absence rates decrease by xx</w:t>
      </w:r>
    </w:p>
    <w:p w14:paraId="17A9B727" w14:textId="77777777" w:rsidR="002B6859" w:rsidRDefault="002B6859" w:rsidP="002B6859">
      <w:pPr>
        <w:pStyle w:val="ListParagraph"/>
        <w:numPr>
          <w:ilvl w:val="0"/>
          <w:numId w:val="35"/>
        </w:numPr>
        <w:spacing w:after="0" w:line="240" w:lineRule="auto"/>
        <w:ind w:left="1080"/>
        <w:rPr>
          <w:rFonts w:ascii="Arial" w:hAnsi="Arial" w:cs="Arial"/>
          <w:i/>
          <w:iCs/>
          <w:color w:val="0070C0"/>
          <w:sz w:val="24"/>
          <w:szCs w:val="24"/>
        </w:rPr>
      </w:pPr>
      <w:r>
        <w:rPr>
          <w:rFonts w:ascii="Arial" w:hAnsi="Arial" w:cs="Arial"/>
          <w:i/>
          <w:iCs/>
          <w:color w:val="0070C0"/>
          <w:sz w:val="24"/>
          <w:szCs w:val="24"/>
        </w:rPr>
        <w:t>There is a xx reduction in the gender-pay gap and increased opportunities for personal development and career progression.</w:t>
      </w:r>
    </w:p>
    <w:p w14:paraId="64E41747" w14:textId="77777777" w:rsidR="002B6859" w:rsidRDefault="002B6859" w:rsidP="002B6859">
      <w:pPr>
        <w:spacing w:after="0" w:line="240" w:lineRule="auto"/>
        <w:rPr>
          <w:rFonts w:ascii="Arial" w:hAnsi="Arial" w:cs="Arial"/>
          <w:b/>
          <w:bCs/>
          <w:sz w:val="24"/>
          <w:szCs w:val="24"/>
        </w:rPr>
      </w:pPr>
    </w:p>
    <w:p w14:paraId="1D5DDCE8" w14:textId="77777777" w:rsidR="002B6859" w:rsidRDefault="002B6859" w:rsidP="002B6859">
      <w:pPr>
        <w:pStyle w:val="ListParagraph"/>
        <w:numPr>
          <w:ilvl w:val="0"/>
          <w:numId w:val="36"/>
        </w:numPr>
        <w:spacing w:after="0" w:line="240" w:lineRule="auto"/>
        <w:ind w:left="720"/>
        <w:rPr>
          <w:rFonts w:ascii="Arial" w:hAnsi="Arial" w:cs="Arial"/>
          <w:b/>
          <w:bCs/>
          <w:color w:val="4472C4" w:themeColor="accent1"/>
          <w:sz w:val="24"/>
          <w:szCs w:val="24"/>
        </w:rPr>
      </w:pPr>
      <w:r>
        <w:rPr>
          <w:rFonts w:ascii="Arial" w:hAnsi="Arial" w:cs="Arial"/>
          <w:b/>
          <w:bCs/>
          <w:sz w:val="24"/>
          <w:szCs w:val="24"/>
        </w:rPr>
        <w:t xml:space="preserve"> Training and education</w:t>
      </w:r>
    </w:p>
    <w:p w14:paraId="34F06927" w14:textId="77777777" w:rsidR="002B6859" w:rsidRDefault="002B6859" w:rsidP="002B6859">
      <w:p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Summarise what training and education you will need to achieve success, and how you will share your experience and good practice. For example: </w:t>
      </w:r>
    </w:p>
    <w:p w14:paraId="05FED1D7" w14:textId="77777777" w:rsidR="002B6859" w:rsidRDefault="002B6859" w:rsidP="002B6859">
      <w:pPr>
        <w:pStyle w:val="ListParagraph"/>
        <w:numPr>
          <w:ilvl w:val="0"/>
          <w:numId w:val="37"/>
        </w:numPr>
        <w:spacing w:after="0" w:line="240" w:lineRule="auto"/>
        <w:ind w:left="1080"/>
        <w:rPr>
          <w:rFonts w:ascii="Arial" w:hAnsi="Arial" w:cs="Arial"/>
          <w:i/>
          <w:iCs/>
          <w:color w:val="0070C0"/>
          <w:sz w:val="24"/>
          <w:szCs w:val="24"/>
        </w:rPr>
      </w:pPr>
      <w:r>
        <w:rPr>
          <w:rFonts w:ascii="Arial" w:hAnsi="Arial" w:cs="Arial"/>
          <w:i/>
          <w:iCs/>
          <w:color w:val="0070C0"/>
          <w:sz w:val="24"/>
          <w:szCs w:val="24"/>
        </w:rPr>
        <w:t>Behaviour change training</w:t>
      </w:r>
    </w:p>
    <w:p w14:paraId="1BC4E253" w14:textId="77777777" w:rsidR="002B6859" w:rsidRDefault="002B6859" w:rsidP="002B6859">
      <w:pPr>
        <w:pStyle w:val="ListParagraph"/>
        <w:numPr>
          <w:ilvl w:val="0"/>
          <w:numId w:val="37"/>
        </w:numPr>
        <w:spacing w:after="0" w:line="240" w:lineRule="auto"/>
        <w:ind w:left="1080"/>
        <w:rPr>
          <w:rFonts w:ascii="Arial" w:hAnsi="Arial" w:cs="Arial"/>
          <w:i/>
          <w:iCs/>
          <w:color w:val="0070C0"/>
          <w:sz w:val="24"/>
          <w:szCs w:val="24"/>
        </w:rPr>
      </w:pPr>
      <w:r>
        <w:rPr>
          <w:rFonts w:ascii="Arial" w:hAnsi="Arial" w:cs="Arial"/>
          <w:i/>
          <w:iCs/>
          <w:color w:val="0070C0"/>
          <w:sz w:val="24"/>
          <w:szCs w:val="24"/>
        </w:rPr>
        <w:t>Coaching and/or mentoring opportunities</w:t>
      </w:r>
    </w:p>
    <w:p w14:paraId="6B2B4CFC" w14:textId="77777777" w:rsidR="002B6859" w:rsidRDefault="002B6859" w:rsidP="002B6859">
      <w:pPr>
        <w:pStyle w:val="ListParagraph"/>
        <w:numPr>
          <w:ilvl w:val="0"/>
          <w:numId w:val="37"/>
        </w:numPr>
        <w:spacing w:after="0" w:line="240" w:lineRule="auto"/>
        <w:ind w:left="1080"/>
        <w:rPr>
          <w:rFonts w:ascii="Arial" w:hAnsi="Arial" w:cs="Arial"/>
          <w:i/>
          <w:iCs/>
          <w:color w:val="0070C0"/>
          <w:sz w:val="24"/>
          <w:szCs w:val="24"/>
        </w:rPr>
      </w:pPr>
      <w:r>
        <w:rPr>
          <w:rFonts w:ascii="Arial" w:hAnsi="Arial" w:cs="Arial"/>
          <w:i/>
          <w:iCs/>
          <w:color w:val="0070C0"/>
          <w:sz w:val="24"/>
          <w:szCs w:val="24"/>
        </w:rPr>
        <w:t>Drawing on national flexible working definitions, principles, supporting tools, webinars and events.</w:t>
      </w:r>
    </w:p>
    <w:p w14:paraId="773560A5" w14:textId="77777777" w:rsidR="002B6859" w:rsidRDefault="002B6859" w:rsidP="002B6859">
      <w:pPr>
        <w:spacing w:after="0" w:line="240" w:lineRule="auto"/>
        <w:ind w:left="360"/>
        <w:rPr>
          <w:rFonts w:ascii="Arial" w:hAnsi="Arial" w:cs="Arial"/>
          <w:b/>
          <w:bCs/>
          <w:sz w:val="24"/>
          <w:szCs w:val="24"/>
        </w:rPr>
      </w:pPr>
    </w:p>
    <w:p w14:paraId="55C998F2" w14:textId="77777777" w:rsidR="002B6859" w:rsidRDefault="002B6859" w:rsidP="002B6859">
      <w:pPr>
        <w:pStyle w:val="ListParagraph"/>
        <w:numPr>
          <w:ilvl w:val="0"/>
          <w:numId w:val="38"/>
        </w:numPr>
        <w:spacing w:after="0" w:line="240" w:lineRule="auto"/>
        <w:ind w:left="720"/>
        <w:rPr>
          <w:rFonts w:ascii="Arial" w:hAnsi="Arial" w:cs="Arial"/>
          <w:b/>
          <w:bCs/>
          <w:sz w:val="24"/>
          <w:szCs w:val="24"/>
        </w:rPr>
      </w:pPr>
      <w:r>
        <w:rPr>
          <w:rFonts w:ascii="Arial" w:hAnsi="Arial" w:cs="Arial"/>
          <w:b/>
          <w:bCs/>
          <w:sz w:val="24"/>
          <w:szCs w:val="24"/>
        </w:rPr>
        <w:t xml:space="preserve"> Communications</w:t>
      </w:r>
    </w:p>
    <w:p w14:paraId="31FD5142" w14:textId="77777777" w:rsidR="002B6859" w:rsidRDefault="002B6859" w:rsidP="002B6859">
      <w:pPr>
        <w:spacing w:after="0" w:line="240" w:lineRule="auto"/>
        <w:ind w:left="720"/>
        <w:rPr>
          <w:rFonts w:ascii="Arial" w:hAnsi="Arial" w:cs="Arial"/>
          <w:i/>
          <w:iCs/>
          <w:color w:val="0070C0"/>
          <w:sz w:val="24"/>
          <w:szCs w:val="24"/>
        </w:rPr>
      </w:pPr>
      <w:r>
        <w:rPr>
          <w:rFonts w:ascii="Arial" w:hAnsi="Arial" w:cs="Arial"/>
          <w:i/>
          <w:iCs/>
          <w:color w:val="0070C0"/>
          <w:sz w:val="24"/>
          <w:szCs w:val="24"/>
        </w:rPr>
        <w:t>Describe how you will communicate your flexible working vision and associated changes across the organisation/service:</w:t>
      </w:r>
    </w:p>
    <w:p w14:paraId="5E23268B" w14:textId="77777777" w:rsidR="002B6859" w:rsidRDefault="002B6859" w:rsidP="002B6859">
      <w:pPr>
        <w:pStyle w:val="ListParagraph"/>
        <w:numPr>
          <w:ilvl w:val="0"/>
          <w:numId w:val="39"/>
        </w:numPr>
        <w:spacing w:after="0" w:line="240" w:lineRule="auto"/>
        <w:rPr>
          <w:rFonts w:ascii="Arial" w:hAnsi="Arial" w:cs="Arial"/>
          <w:i/>
          <w:iCs/>
          <w:color w:val="0070C0"/>
          <w:sz w:val="24"/>
          <w:szCs w:val="24"/>
        </w:rPr>
      </w:pPr>
      <w:r>
        <w:rPr>
          <w:rFonts w:ascii="Arial" w:hAnsi="Arial" w:cs="Arial"/>
          <w:i/>
          <w:iCs/>
          <w:color w:val="0070C0"/>
          <w:sz w:val="24"/>
          <w:szCs w:val="24"/>
        </w:rPr>
        <w:t xml:space="preserve">Who will be your target audience for communications? </w:t>
      </w:r>
    </w:p>
    <w:p w14:paraId="058A8CF9" w14:textId="77777777" w:rsidR="002B6859" w:rsidRDefault="002B6859" w:rsidP="002B6859">
      <w:pPr>
        <w:pStyle w:val="ListParagraph"/>
        <w:numPr>
          <w:ilvl w:val="0"/>
          <w:numId w:val="39"/>
        </w:numPr>
        <w:spacing w:after="0" w:line="240" w:lineRule="auto"/>
        <w:rPr>
          <w:rFonts w:ascii="Arial" w:hAnsi="Arial" w:cs="Arial"/>
          <w:i/>
          <w:iCs/>
          <w:color w:val="0070C0"/>
          <w:sz w:val="24"/>
          <w:szCs w:val="24"/>
        </w:rPr>
      </w:pPr>
      <w:r>
        <w:rPr>
          <w:rFonts w:ascii="Arial" w:hAnsi="Arial" w:cs="Arial"/>
          <w:i/>
          <w:iCs/>
          <w:color w:val="0070C0"/>
          <w:sz w:val="24"/>
          <w:szCs w:val="24"/>
        </w:rPr>
        <w:t>What will your key messages be?</w:t>
      </w:r>
    </w:p>
    <w:p w14:paraId="2F4EE434" w14:textId="77777777" w:rsidR="002B6859" w:rsidRDefault="002B6859" w:rsidP="002B6859">
      <w:pPr>
        <w:pStyle w:val="ListParagraph"/>
        <w:numPr>
          <w:ilvl w:val="0"/>
          <w:numId w:val="39"/>
        </w:numPr>
        <w:spacing w:after="0" w:line="240" w:lineRule="auto"/>
        <w:rPr>
          <w:rFonts w:ascii="Arial" w:hAnsi="Arial" w:cs="Arial"/>
          <w:i/>
          <w:iCs/>
          <w:color w:val="0070C0"/>
          <w:sz w:val="24"/>
          <w:szCs w:val="24"/>
        </w:rPr>
      </w:pPr>
      <w:r>
        <w:rPr>
          <w:rFonts w:ascii="Arial" w:hAnsi="Arial" w:cs="Arial"/>
          <w:i/>
          <w:iCs/>
          <w:color w:val="0070C0"/>
          <w:sz w:val="24"/>
          <w:szCs w:val="24"/>
        </w:rPr>
        <w:t>What communication channels will best suit your target audience?</w:t>
      </w:r>
    </w:p>
    <w:p w14:paraId="00957E21" w14:textId="77777777" w:rsidR="002B6859" w:rsidRDefault="002B6859" w:rsidP="002B6859">
      <w:pPr>
        <w:pStyle w:val="ListParagraph"/>
        <w:numPr>
          <w:ilvl w:val="0"/>
          <w:numId w:val="39"/>
        </w:numPr>
        <w:spacing w:after="0" w:line="240" w:lineRule="auto"/>
        <w:rPr>
          <w:rFonts w:ascii="Arial" w:hAnsi="Arial" w:cs="Arial"/>
          <w:i/>
          <w:iCs/>
          <w:color w:val="0070C0"/>
          <w:sz w:val="24"/>
          <w:szCs w:val="24"/>
        </w:rPr>
      </w:pPr>
      <w:r>
        <w:rPr>
          <w:rFonts w:ascii="Arial" w:hAnsi="Arial" w:cs="Arial"/>
          <w:i/>
          <w:iCs/>
          <w:color w:val="0070C0"/>
          <w:sz w:val="24"/>
          <w:szCs w:val="24"/>
        </w:rPr>
        <w:t>How will you ensure you have dedicated support for your communications campaign around flexible working?</w:t>
      </w:r>
    </w:p>
    <w:p w14:paraId="0214664C" w14:textId="77777777" w:rsidR="002B6859" w:rsidRDefault="002B6859" w:rsidP="002B6859">
      <w:pPr>
        <w:pStyle w:val="ListParagraph"/>
        <w:numPr>
          <w:ilvl w:val="0"/>
          <w:numId w:val="39"/>
        </w:numPr>
        <w:spacing w:after="0" w:line="240" w:lineRule="auto"/>
        <w:rPr>
          <w:rFonts w:ascii="Arial" w:hAnsi="Arial" w:cs="Arial"/>
          <w:i/>
          <w:iCs/>
          <w:color w:val="0070C0"/>
          <w:sz w:val="24"/>
          <w:szCs w:val="24"/>
        </w:rPr>
      </w:pPr>
      <w:r>
        <w:rPr>
          <w:rFonts w:ascii="Arial" w:hAnsi="Arial" w:cs="Arial"/>
          <w:i/>
          <w:iCs/>
          <w:color w:val="0070C0"/>
          <w:sz w:val="24"/>
          <w:szCs w:val="24"/>
        </w:rPr>
        <w:t>Who are your current role models?</w:t>
      </w:r>
    </w:p>
    <w:p w14:paraId="63A52ED3" w14:textId="77777777" w:rsidR="002B6859" w:rsidRDefault="002B6859" w:rsidP="002B6859">
      <w:pPr>
        <w:pStyle w:val="ListParagraph"/>
        <w:numPr>
          <w:ilvl w:val="0"/>
          <w:numId w:val="39"/>
        </w:numPr>
        <w:spacing w:after="0" w:line="240" w:lineRule="auto"/>
        <w:rPr>
          <w:rFonts w:ascii="Arial" w:hAnsi="Arial" w:cs="Arial"/>
          <w:i/>
          <w:iCs/>
          <w:color w:val="0070C0"/>
          <w:sz w:val="24"/>
          <w:szCs w:val="24"/>
        </w:rPr>
      </w:pPr>
      <w:r>
        <w:rPr>
          <w:rFonts w:ascii="Arial" w:hAnsi="Arial" w:cs="Arial"/>
          <w:i/>
          <w:iCs/>
          <w:color w:val="0070C0"/>
          <w:sz w:val="24"/>
          <w:szCs w:val="24"/>
        </w:rPr>
        <w:t>How will you celebrate your successes?</w:t>
      </w:r>
    </w:p>
    <w:p w14:paraId="5302495A" w14:textId="77777777" w:rsidR="002B6859" w:rsidRDefault="002B6859" w:rsidP="002B6859">
      <w:pPr>
        <w:spacing w:after="0" w:line="240" w:lineRule="auto"/>
        <w:rPr>
          <w:rFonts w:ascii="Arial" w:hAnsi="Arial" w:cs="Arial"/>
          <w:i/>
          <w:iCs/>
          <w:color w:val="0070C0"/>
          <w:sz w:val="24"/>
          <w:szCs w:val="24"/>
        </w:rPr>
      </w:pPr>
      <w:r>
        <w:rPr>
          <w:rFonts w:ascii="Arial" w:hAnsi="Arial" w:cs="Arial"/>
          <w:i/>
          <w:iCs/>
          <w:color w:val="0070C0"/>
          <w:sz w:val="24"/>
          <w:szCs w:val="24"/>
        </w:rPr>
        <w:t xml:space="preserve"> </w:t>
      </w:r>
    </w:p>
    <w:p w14:paraId="19C4D41E" w14:textId="77777777" w:rsidR="002B6859" w:rsidRDefault="002B6859" w:rsidP="002B6859">
      <w:pPr>
        <w:pStyle w:val="ListParagraph"/>
        <w:numPr>
          <w:ilvl w:val="0"/>
          <w:numId w:val="40"/>
        </w:numPr>
        <w:spacing w:after="0" w:line="240" w:lineRule="auto"/>
        <w:ind w:left="720"/>
        <w:rPr>
          <w:rFonts w:ascii="Arial" w:hAnsi="Arial" w:cs="Arial"/>
          <w:b/>
          <w:bCs/>
          <w:sz w:val="24"/>
          <w:szCs w:val="24"/>
        </w:rPr>
      </w:pPr>
      <w:r>
        <w:rPr>
          <w:rFonts w:ascii="Arial" w:hAnsi="Arial" w:cs="Arial"/>
          <w:b/>
          <w:bCs/>
          <w:sz w:val="24"/>
          <w:szCs w:val="24"/>
        </w:rPr>
        <w:lastRenderedPageBreak/>
        <w:t xml:space="preserve"> Finance</w:t>
      </w:r>
    </w:p>
    <w:p w14:paraId="2F0A553F" w14:textId="77777777" w:rsidR="002B6859" w:rsidRDefault="002B6859" w:rsidP="002B6859">
      <w:pPr>
        <w:spacing w:after="0" w:line="240" w:lineRule="auto"/>
        <w:ind w:left="720"/>
        <w:rPr>
          <w:rFonts w:ascii="Arial" w:hAnsi="Arial" w:cs="Arial"/>
          <w:i/>
          <w:iCs/>
          <w:color w:val="0070C0"/>
          <w:sz w:val="24"/>
          <w:szCs w:val="24"/>
        </w:rPr>
      </w:pPr>
      <w:r>
        <w:rPr>
          <w:rFonts w:ascii="Arial" w:hAnsi="Arial" w:cs="Arial"/>
          <w:i/>
          <w:iCs/>
          <w:color w:val="0070C0"/>
          <w:sz w:val="24"/>
          <w:szCs w:val="24"/>
        </w:rPr>
        <w:t xml:space="preserve">Provide details of any costs associated with your project. This includes current expenditure and </w:t>
      </w:r>
      <w:proofErr w:type="gramStart"/>
      <w:r>
        <w:rPr>
          <w:rFonts w:ascii="Arial" w:hAnsi="Arial" w:cs="Arial"/>
          <w:i/>
          <w:iCs/>
          <w:color w:val="0070C0"/>
          <w:sz w:val="24"/>
          <w:szCs w:val="24"/>
        </w:rPr>
        <w:t>predicted</w:t>
      </w:r>
      <w:proofErr w:type="gramEnd"/>
      <w:r>
        <w:rPr>
          <w:rFonts w:ascii="Arial" w:hAnsi="Arial" w:cs="Arial"/>
          <w:i/>
          <w:iCs/>
          <w:color w:val="0070C0"/>
          <w:sz w:val="24"/>
          <w:szCs w:val="24"/>
        </w:rPr>
        <w:t xml:space="preserve"> savings. For example:</w:t>
      </w:r>
    </w:p>
    <w:p w14:paraId="3A751D44" w14:textId="77777777" w:rsidR="002B6859" w:rsidRDefault="002B6859" w:rsidP="002B6859">
      <w:pPr>
        <w:pStyle w:val="ListParagraph"/>
        <w:numPr>
          <w:ilvl w:val="0"/>
          <w:numId w:val="41"/>
        </w:numPr>
        <w:spacing w:after="0" w:line="240" w:lineRule="auto"/>
        <w:ind w:left="1080"/>
        <w:rPr>
          <w:rFonts w:ascii="Arial" w:hAnsi="Arial" w:cs="Arial"/>
          <w:i/>
          <w:iCs/>
          <w:color w:val="0070C0"/>
          <w:sz w:val="24"/>
          <w:szCs w:val="24"/>
        </w:rPr>
      </w:pPr>
      <w:r>
        <w:rPr>
          <w:rFonts w:ascii="Arial" w:hAnsi="Arial" w:cs="Arial"/>
          <w:i/>
          <w:iCs/>
          <w:color w:val="0070C0"/>
          <w:sz w:val="24"/>
          <w:szCs w:val="24"/>
        </w:rPr>
        <w:t xml:space="preserve">What budget do you have to support flexible working? </w:t>
      </w:r>
    </w:p>
    <w:p w14:paraId="39F08934" w14:textId="77777777" w:rsidR="002B6859" w:rsidRDefault="002B6859" w:rsidP="002B6859">
      <w:pPr>
        <w:pStyle w:val="ListParagraph"/>
        <w:numPr>
          <w:ilvl w:val="0"/>
          <w:numId w:val="41"/>
        </w:numPr>
        <w:spacing w:after="0" w:line="240" w:lineRule="auto"/>
        <w:ind w:left="1080"/>
        <w:rPr>
          <w:rFonts w:ascii="Arial" w:hAnsi="Arial" w:cs="Arial"/>
          <w:i/>
          <w:iCs/>
          <w:color w:val="0070C0"/>
          <w:sz w:val="24"/>
          <w:szCs w:val="24"/>
        </w:rPr>
      </w:pPr>
      <w:r>
        <w:rPr>
          <w:rFonts w:ascii="Arial" w:hAnsi="Arial" w:cs="Arial"/>
          <w:i/>
          <w:iCs/>
          <w:color w:val="0070C0"/>
          <w:sz w:val="24"/>
          <w:szCs w:val="24"/>
        </w:rPr>
        <w:t xml:space="preserve">What additional costs might there be and what return on investment could you expect? </w:t>
      </w:r>
    </w:p>
    <w:p w14:paraId="5BCC5F03" w14:textId="77777777" w:rsidR="002B6859" w:rsidRDefault="002B6859" w:rsidP="002B6859">
      <w:pPr>
        <w:pStyle w:val="ListParagraph"/>
        <w:numPr>
          <w:ilvl w:val="0"/>
          <w:numId w:val="41"/>
        </w:numPr>
        <w:spacing w:after="0" w:line="240" w:lineRule="auto"/>
        <w:ind w:left="1080"/>
        <w:rPr>
          <w:rFonts w:ascii="Arial" w:hAnsi="Arial" w:cs="Arial"/>
          <w:b/>
          <w:bCs/>
          <w:i/>
          <w:iCs/>
          <w:color w:val="0070C0"/>
          <w:sz w:val="24"/>
          <w:szCs w:val="24"/>
        </w:rPr>
      </w:pPr>
      <w:r>
        <w:rPr>
          <w:rFonts w:ascii="Arial" w:hAnsi="Arial" w:cs="Arial"/>
          <w:i/>
          <w:iCs/>
          <w:color w:val="0070C0"/>
          <w:sz w:val="24"/>
          <w:szCs w:val="24"/>
        </w:rPr>
        <w:t>How much does it cost to fill a vacant post?</w:t>
      </w:r>
    </w:p>
    <w:p w14:paraId="4A65EF19" w14:textId="77777777" w:rsidR="002B6859" w:rsidRDefault="002B6859" w:rsidP="002B6859">
      <w:pPr>
        <w:pStyle w:val="ListParagraph"/>
        <w:numPr>
          <w:ilvl w:val="0"/>
          <w:numId w:val="41"/>
        </w:numPr>
        <w:spacing w:after="0" w:line="240" w:lineRule="auto"/>
        <w:ind w:left="1080"/>
        <w:rPr>
          <w:rFonts w:ascii="Arial" w:hAnsi="Arial" w:cs="Arial"/>
          <w:i/>
          <w:iCs/>
          <w:color w:val="0070C0"/>
          <w:sz w:val="24"/>
          <w:szCs w:val="24"/>
        </w:rPr>
      </w:pPr>
      <w:r>
        <w:rPr>
          <w:rFonts w:ascii="Arial" w:hAnsi="Arial" w:cs="Arial"/>
          <w:i/>
          <w:iCs/>
          <w:color w:val="0070C0"/>
          <w:sz w:val="24"/>
          <w:szCs w:val="24"/>
        </w:rPr>
        <w:t>What spending could be reduced through flexible working? (</w:t>
      </w:r>
      <w:proofErr w:type="gramStart"/>
      <w:r>
        <w:rPr>
          <w:rFonts w:ascii="Arial" w:hAnsi="Arial" w:cs="Arial"/>
          <w:i/>
          <w:iCs/>
          <w:color w:val="0070C0"/>
          <w:sz w:val="24"/>
          <w:szCs w:val="24"/>
        </w:rPr>
        <w:t>e.g.</w:t>
      </w:r>
      <w:proofErr w:type="gramEnd"/>
      <w:r>
        <w:rPr>
          <w:rFonts w:ascii="Arial" w:hAnsi="Arial" w:cs="Arial"/>
          <w:i/>
          <w:iCs/>
          <w:color w:val="0070C0"/>
          <w:sz w:val="24"/>
          <w:szCs w:val="24"/>
        </w:rPr>
        <w:t xml:space="preserve"> agency rates)</w:t>
      </w:r>
    </w:p>
    <w:p w14:paraId="43927955" w14:textId="77777777" w:rsidR="002B6859" w:rsidRDefault="002B6859" w:rsidP="002B6859">
      <w:pPr>
        <w:spacing w:after="0" w:line="240" w:lineRule="auto"/>
        <w:rPr>
          <w:rFonts w:ascii="Arial" w:hAnsi="Arial" w:cs="Arial"/>
          <w:b/>
          <w:bCs/>
          <w:sz w:val="24"/>
          <w:szCs w:val="24"/>
        </w:rPr>
      </w:pPr>
    </w:p>
    <w:p w14:paraId="65459741" w14:textId="77777777" w:rsidR="002B6859" w:rsidRDefault="002B6859" w:rsidP="002B6859">
      <w:pPr>
        <w:pStyle w:val="ListParagraph"/>
        <w:numPr>
          <w:ilvl w:val="0"/>
          <w:numId w:val="42"/>
        </w:numPr>
        <w:spacing w:after="0" w:line="240" w:lineRule="auto"/>
        <w:ind w:left="720"/>
        <w:rPr>
          <w:rFonts w:ascii="Arial" w:hAnsi="Arial" w:cs="Arial"/>
          <w:b/>
          <w:bCs/>
          <w:sz w:val="24"/>
          <w:szCs w:val="24"/>
        </w:rPr>
      </w:pPr>
      <w:r>
        <w:rPr>
          <w:rFonts w:ascii="Arial" w:hAnsi="Arial" w:cs="Arial"/>
          <w:b/>
          <w:bCs/>
          <w:sz w:val="24"/>
          <w:szCs w:val="24"/>
        </w:rPr>
        <w:t xml:space="preserve"> Project risks and issues</w:t>
      </w:r>
    </w:p>
    <w:p w14:paraId="39C88F9A" w14:textId="77777777" w:rsidR="002B6859" w:rsidRDefault="002B6859" w:rsidP="002B6859">
      <w:pPr>
        <w:spacing w:after="0" w:line="240" w:lineRule="auto"/>
        <w:ind w:left="720"/>
        <w:rPr>
          <w:rFonts w:ascii="Arial" w:hAnsi="Arial" w:cs="Arial"/>
          <w:i/>
          <w:iCs/>
          <w:color w:val="0070C0"/>
          <w:sz w:val="24"/>
          <w:szCs w:val="24"/>
        </w:rPr>
      </w:pPr>
      <w:r>
        <w:rPr>
          <w:rFonts w:ascii="Arial" w:hAnsi="Arial" w:cs="Arial"/>
          <w:i/>
          <w:iCs/>
          <w:color w:val="0070C0"/>
          <w:sz w:val="24"/>
          <w:szCs w:val="24"/>
        </w:rPr>
        <w:t>Detail risks and issues relating to your flexible working project and describe how these will be mitigated. For example:</w:t>
      </w:r>
    </w:p>
    <w:p w14:paraId="5E39CB81" w14:textId="77777777" w:rsidR="002B6859" w:rsidRDefault="002B6859" w:rsidP="002B6859">
      <w:pPr>
        <w:pStyle w:val="ListParagraph"/>
        <w:numPr>
          <w:ilvl w:val="0"/>
          <w:numId w:val="43"/>
        </w:numPr>
        <w:spacing w:after="0" w:line="240" w:lineRule="auto"/>
        <w:ind w:left="1080"/>
        <w:rPr>
          <w:rFonts w:ascii="Arial" w:hAnsi="Arial" w:cs="Arial"/>
          <w:i/>
          <w:iCs/>
          <w:color w:val="0070C0"/>
          <w:sz w:val="24"/>
          <w:szCs w:val="24"/>
        </w:rPr>
      </w:pPr>
      <w:r>
        <w:rPr>
          <w:rFonts w:ascii="Arial" w:hAnsi="Arial" w:cs="Arial"/>
          <w:i/>
          <w:iCs/>
          <w:color w:val="0070C0"/>
          <w:sz w:val="24"/>
          <w:szCs w:val="24"/>
        </w:rPr>
        <w:t xml:space="preserve">There is no dedicated budget to implement the flexible working project. </w:t>
      </w:r>
    </w:p>
    <w:p w14:paraId="6A40F56B" w14:textId="77777777" w:rsidR="002B6859" w:rsidRDefault="002B6859" w:rsidP="002B6859">
      <w:pPr>
        <w:pStyle w:val="ListParagraph"/>
        <w:numPr>
          <w:ilvl w:val="0"/>
          <w:numId w:val="43"/>
        </w:numPr>
        <w:spacing w:after="0" w:line="240" w:lineRule="auto"/>
        <w:ind w:left="1080"/>
        <w:rPr>
          <w:rFonts w:ascii="Arial" w:hAnsi="Arial" w:cs="Arial"/>
          <w:i/>
          <w:iCs/>
          <w:color w:val="0070C0"/>
          <w:sz w:val="24"/>
          <w:szCs w:val="24"/>
        </w:rPr>
      </w:pPr>
      <w:r>
        <w:rPr>
          <w:rFonts w:ascii="Arial" w:hAnsi="Arial" w:cs="Arial"/>
          <w:i/>
          <w:iCs/>
          <w:color w:val="0070C0"/>
          <w:sz w:val="24"/>
          <w:szCs w:val="24"/>
        </w:rPr>
        <w:t>Offering flexible working may not provide a tangible return on investment.</w:t>
      </w:r>
    </w:p>
    <w:p w14:paraId="5913F6BE" w14:textId="77777777" w:rsidR="002B6859" w:rsidRDefault="002B6859" w:rsidP="002B6859">
      <w:pPr>
        <w:pStyle w:val="ListParagraph"/>
        <w:numPr>
          <w:ilvl w:val="0"/>
          <w:numId w:val="43"/>
        </w:numPr>
        <w:spacing w:after="0" w:line="240" w:lineRule="auto"/>
        <w:ind w:left="1080"/>
        <w:rPr>
          <w:rFonts w:ascii="Arial" w:hAnsi="Arial" w:cs="Arial"/>
          <w:b/>
          <w:bCs/>
          <w:i/>
          <w:iCs/>
          <w:color w:val="0070C0"/>
          <w:sz w:val="24"/>
          <w:szCs w:val="24"/>
        </w:rPr>
      </w:pPr>
      <w:r>
        <w:rPr>
          <w:rFonts w:ascii="Arial" w:hAnsi="Arial" w:cs="Arial"/>
          <w:i/>
          <w:iCs/>
          <w:color w:val="0070C0"/>
          <w:sz w:val="24"/>
          <w:szCs w:val="24"/>
        </w:rPr>
        <w:t>Offering flexible working is unlikely to realise a short-term benefit.</w:t>
      </w:r>
    </w:p>
    <w:p w14:paraId="6DEDADF0" w14:textId="77777777" w:rsidR="002B6859" w:rsidRDefault="002B6859" w:rsidP="002B6859">
      <w:pPr>
        <w:spacing w:after="0" w:line="240" w:lineRule="auto"/>
        <w:ind w:left="720"/>
        <w:rPr>
          <w:rFonts w:ascii="Arial" w:hAnsi="Arial" w:cs="Arial"/>
          <w:b/>
          <w:bCs/>
          <w:i/>
          <w:iCs/>
          <w:color w:val="0070C0"/>
          <w:sz w:val="24"/>
          <w:szCs w:val="24"/>
        </w:rPr>
      </w:pPr>
    </w:p>
    <w:p w14:paraId="5236C500" w14:textId="77777777" w:rsidR="002B6859" w:rsidRDefault="002B6859" w:rsidP="002B6859">
      <w:pPr>
        <w:pStyle w:val="ListParagraph"/>
        <w:numPr>
          <w:ilvl w:val="0"/>
          <w:numId w:val="44"/>
        </w:numPr>
        <w:spacing w:after="0" w:line="240" w:lineRule="auto"/>
        <w:ind w:left="720"/>
        <w:rPr>
          <w:rFonts w:ascii="Arial" w:hAnsi="Arial" w:cs="Arial"/>
          <w:b/>
          <w:bCs/>
          <w:sz w:val="24"/>
          <w:szCs w:val="24"/>
        </w:rPr>
      </w:pPr>
      <w:r>
        <w:rPr>
          <w:rFonts w:ascii="Arial" w:hAnsi="Arial" w:cs="Arial"/>
          <w:b/>
          <w:bCs/>
          <w:sz w:val="24"/>
          <w:szCs w:val="24"/>
        </w:rPr>
        <w:t xml:space="preserve"> Governance</w:t>
      </w:r>
    </w:p>
    <w:p w14:paraId="1A3071BC" w14:textId="77777777" w:rsidR="002B6859" w:rsidRDefault="002B6859" w:rsidP="002B6859">
      <w:pPr>
        <w:spacing w:after="0" w:line="240" w:lineRule="auto"/>
        <w:ind w:left="720"/>
        <w:rPr>
          <w:rFonts w:ascii="Arial" w:hAnsi="Arial" w:cs="Arial"/>
          <w:i/>
          <w:iCs/>
          <w:color w:val="0070C0"/>
          <w:sz w:val="24"/>
          <w:szCs w:val="24"/>
        </w:rPr>
      </w:pPr>
      <w:r>
        <w:rPr>
          <w:rFonts w:ascii="Arial" w:hAnsi="Arial" w:cs="Arial"/>
          <w:i/>
          <w:iCs/>
          <w:color w:val="0070C0"/>
          <w:sz w:val="24"/>
          <w:szCs w:val="24"/>
        </w:rPr>
        <w:t>Describe the governance arrangements in place for the project. For example:</w:t>
      </w:r>
    </w:p>
    <w:p w14:paraId="4F87FFE1" w14:textId="77777777" w:rsidR="002B6859" w:rsidRDefault="002B6859" w:rsidP="002B6859">
      <w:pPr>
        <w:pStyle w:val="ListParagraph"/>
        <w:numPr>
          <w:ilvl w:val="0"/>
          <w:numId w:val="45"/>
        </w:numPr>
        <w:spacing w:after="0" w:line="240" w:lineRule="auto"/>
        <w:ind w:left="1080"/>
        <w:rPr>
          <w:rFonts w:ascii="Arial" w:hAnsi="Arial" w:cs="Arial"/>
          <w:i/>
          <w:iCs/>
          <w:color w:val="0070C0"/>
          <w:sz w:val="24"/>
          <w:szCs w:val="24"/>
        </w:rPr>
      </w:pPr>
      <w:r>
        <w:rPr>
          <w:rFonts w:ascii="Arial" w:hAnsi="Arial" w:cs="Arial"/>
          <w:i/>
          <w:iCs/>
          <w:color w:val="0070C0"/>
          <w:sz w:val="24"/>
          <w:szCs w:val="24"/>
        </w:rPr>
        <w:t>Which group/forums will the project report to, and how often?</w:t>
      </w:r>
    </w:p>
    <w:p w14:paraId="2F7038A0" w14:textId="77777777" w:rsidR="002B6859" w:rsidRDefault="002B6859" w:rsidP="002B6859">
      <w:pPr>
        <w:pStyle w:val="ListParagraph"/>
        <w:numPr>
          <w:ilvl w:val="0"/>
          <w:numId w:val="45"/>
        </w:numPr>
        <w:spacing w:after="0" w:line="240" w:lineRule="auto"/>
        <w:ind w:left="1080"/>
        <w:rPr>
          <w:rFonts w:ascii="Arial" w:hAnsi="Arial" w:cs="Arial"/>
          <w:i/>
          <w:iCs/>
          <w:color w:val="0070C0"/>
          <w:sz w:val="24"/>
          <w:szCs w:val="24"/>
        </w:rPr>
      </w:pPr>
      <w:r>
        <w:rPr>
          <w:rFonts w:ascii="Arial" w:hAnsi="Arial" w:cs="Arial"/>
          <w:i/>
          <w:iCs/>
          <w:color w:val="0070C0"/>
          <w:sz w:val="24"/>
          <w:szCs w:val="24"/>
        </w:rPr>
        <w:t>Which groups/forums will oversee delivery? How often?</w:t>
      </w:r>
    </w:p>
    <w:p w14:paraId="7F391C73" w14:textId="77777777" w:rsidR="002B6859" w:rsidRDefault="002B6859" w:rsidP="002B6859">
      <w:pPr>
        <w:pStyle w:val="ListParagraph"/>
        <w:numPr>
          <w:ilvl w:val="0"/>
          <w:numId w:val="45"/>
        </w:numPr>
        <w:spacing w:after="0" w:line="240" w:lineRule="auto"/>
        <w:ind w:left="1080"/>
        <w:rPr>
          <w:rFonts w:ascii="Arial" w:hAnsi="Arial" w:cs="Arial"/>
          <w:i/>
          <w:iCs/>
          <w:color w:val="0070C0"/>
          <w:sz w:val="24"/>
          <w:szCs w:val="24"/>
        </w:rPr>
      </w:pPr>
      <w:r>
        <w:rPr>
          <w:rFonts w:ascii="Arial" w:hAnsi="Arial" w:cs="Arial"/>
          <w:i/>
          <w:iCs/>
          <w:color w:val="0070C0"/>
          <w:sz w:val="24"/>
          <w:szCs w:val="24"/>
        </w:rPr>
        <w:t>Who will have overall accountability for the project? Who will be your active SRO?</w:t>
      </w:r>
    </w:p>
    <w:p w14:paraId="4D056F2C" w14:textId="77777777" w:rsidR="002B6859" w:rsidRDefault="002B6859" w:rsidP="002B6859">
      <w:pPr>
        <w:pStyle w:val="ListParagraph"/>
        <w:numPr>
          <w:ilvl w:val="0"/>
          <w:numId w:val="45"/>
        </w:numPr>
        <w:spacing w:after="0" w:line="240" w:lineRule="auto"/>
        <w:ind w:left="1080"/>
        <w:rPr>
          <w:rFonts w:ascii="Arial" w:hAnsi="Arial" w:cs="Arial"/>
          <w:i/>
          <w:iCs/>
          <w:sz w:val="24"/>
          <w:szCs w:val="24"/>
        </w:rPr>
      </w:pPr>
      <w:r>
        <w:rPr>
          <w:rFonts w:ascii="Arial" w:hAnsi="Arial" w:cs="Arial"/>
          <w:i/>
          <w:iCs/>
          <w:color w:val="0070C0"/>
          <w:sz w:val="24"/>
          <w:szCs w:val="24"/>
        </w:rPr>
        <w:t xml:space="preserve">Who have you sought advice and approval from (e.g. senior managers, colleagues, HR and </w:t>
      </w:r>
      <w:proofErr w:type="gramStart"/>
      <w:r>
        <w:rPr>
          <w:rFonts w:ascii="Arial" w:hAnsi="Arial" w:cs="Arial"/>
          <w:i/>
          <w:iCs/>
          <w:color w:val="0070C0"/>
          <w:sz w:val="24"/>
          <w:szCs w:val="24"/>
        </w:rPr>
        <w:t>finance teams).</w:t>
      </w:r>
      <w:proofErr w:type="gramEnd"/>
      <w:r>
        <w:rPr>
          <w:rFonts w:ascii="Arial" w:hAnsi="Arial" w:cs="Arial"/>
          <w:i/>
          <w:iCs/>
          <w:color w:val="0070C0"/>
          <w:sz w:val="24"/>
          <w:szCs w:val="24"/>
        </w:rPr>
        <w:t xml:space="preserve"> </w:t>
      </w:r>
    </w:p>
    <w:p w14:paraId="6486CD83" w14:textId="77777777" w:rsidR="002B6859" w:rsidRDefault="002B6859" w:rsidP="002B6859">
      <w:pPr>
        <w:spacing w:after="0" w:line="240" w:lineRule="auto"/>
        <w:rPr>
          <w:rFonts w:ascii="Arial" w:hAnsi="Arial" w:cs="Arial"/>
          <w:sz w:val="4"/>
          <w:szCs w:val="4"/>
        </w:rPr>
      </w:pPr>
    </w:p>
    <w:p w14:paraId="22871553" w14:textId="77777777" w:rsidR="002B6859" w:rsidRDefault="002B6859" w:rsidP="002B6859">
      <w:pPr>
        <w:spacing w:after="0" w:line="240" w:lineRule="auto"/>
        <w:rPr>
          <w:rFonts w:ascii="Arial" w:hAnsi="Arial" w:cs="Arial"/>
          <w:color w:val="0070C0"/>
          <w:sz w:val="18"/>
          <w:szCs w:val="18"/>
        </w:rPr>
      </w:pPr>
    </w:p>
    <w:p w14:paraId="3349D8DC" w14:textId="77777777" w:rsidR="002B6859" w:rsidRDefault="002B6859" w:rsidP="002B6859">
      <w:pPr>
        <w:pStyle w:val="ListParagraph"/>
        <w:numPr>
          <w:ilvl w:val="0"/>
          <w:numId w:val="1"/>
        </w:numPr>
        <w:spacing w:after="0" w:line="240" w:lineRule="auto"/>
        <w:rPr>
          <w:rFonts w:ascii="Arial" w:hAnsi="Arial" w:cs="Arial"/>
          <w:b/>
          <w:bCs/>
          <w:sz w:val="28"/>
          <w:szCs w:val="28"/>
        </w:rPr>
      </w:pPr>
      <w:r>
        <w:rPr>
          <w:rFonts w:ascii="Arial" w:hAnsi="Arial" w:cs="Arial"/>
          <w:b/>
          <w:bCs/>
          <w:sz w:val="28"/>
          <w:szCs w:val="28"/>
        </w:rPr>
        <w:t>References</w:t>
      </w:r>
    </w:p>
    <w:p w14:paraId="3311433E" w14:textId="77777777" w:rsidR="002B6859" w:rsidRDefault="002B6859" w:rsidP="002B6859">
      <w:pPr>
        <w:spacing w:after="0" w:line="240" w:lineRule="auto"/>
        <w:rPr>
          <w:rFonts w:ascii="Arial" w:hAnsi="Arial" w:cs="Arial"/>
          <w:i/>
          <w:iCs/>
          <w:color w:val="0070C0"/>
          <w:sz w:val="24"/>
          <w:szCs w:val="24"/>
        </w:rPr>
      </w:pPr>
    </w:p>
    <w:p w14:paraId="384D7AC4" w14:textId="77777777" w:rsidR="002B6859" w:rsidRDefault="002B6859" w:rsidP="002B6859">
      <w:pPr>
        <w:pStyle w:val="ListParagraph"/>
        <w:numPr>
          <w:ilvl w:val="0"/>
          <w:numId w:val="46"/>
        </w:numPr>
        <w:spacing w:after="0" w:line="240" w:lineRule="auto"/>
        <w:rPr>
          <w:rFonts w:ascii="Arial" w:hAnsi="Arial" w:cs="Arial"/>
          <w:sz w:val="24"/>
          <w:szCs w:val="24"/>
        </w:rPr>
      </w:pPr>
      <w:r>
        <w:rPr>
          <w:rFonts w:ascii="Arial" w:hAnsi="Arial" w:cs="Arial"/>
          <w:sz w:val="24"/>
          <w:szCs w:val="24"/>
        </w:rPr>
        <w:t xml:space="preserve">NHS England &amp; NHS Improvement (2020) </w:t>
      </w:r>
      <w:r>
        <w:rPr>
          <w:rFonts w:ascii="Arial" w:hAnsi="Arial" w:cs="Arial"/>
          <w:i/>
          <w:iCs/>
          <w:sz w:val="24"/>
          <w:szCs w:val="24"/>
        </w:rPr>
        <w:t>We are the NHS: People Plan 2020/21 - action for us all</w:t>
      </w:r>
    </w:p>
    <w:p w14:paraId="0F6B717F" w14:textId="77777777" w:rsidR="002B6859" w:rsidRDefault="002B6859" w:rsidP="002B6859">
      <w:pPr>
        <w:pStyle w:val="ListParagraph"/>
        <w:numPr>
          <w:ilvl w:val="0"/>
          <w:numId w:val="46"/>
        </w:numPr>
        <w:spacing w:after="0" w:line="240" w:lineRule="auto"/>
        <w:rPr>
          <w:rFonts w:ascii="Arial" w:hAnsi="Arial" w:cs="Arial"/>
          <w:sz w:val="24"/>
          <w:szCs w:val="24"/>
        </w:rPr>
      </w:pPr>
      <w:r>
        <w:rPr>
          <w:rFonts w:ascii="Arial" w:hAnsi="Arial" w:cs="Arial"/>
          <w:sz w:val="24"/>
          <w:szCs w:val="24"/>
        </w:rPr>
        <w:t xml:space="preserve">Timewise (2018) </w:t>
      </w:r>
      <w:r>
        <w:rPr>
          <w:rFonts w:ascii="Arial" w:hAnsi="Arial" w:cs="Arial"/>
          <w:i/>
          <w:iCs/>
          <w:sz w:val="24"/>
          <w:szCs w:val="24"/>
        </w:rPr>
        <w:t>Flexible working in the NHS: The case for action</w:t>
      </w:r>
      <w:r>
        <w:rPr>
          <w:rFonts w:ascii="Arial" w:hAnsi="Arial" w:cs="Arial"/>
          <w:sz w:val="24"/>
          <w:szCs w:val="24"/>
        </w:rPr>
        <w:t xml:space="preserve"> </w:t>
      </w:r>
    </w:p>
    <w:p w14:paraId="27EDC2C5" w14:textId="77777777" w:rsidR="002B6859" w:rsidRDefault="002B6859" w:rsidP="002B6859">
      <w:pPr>
        <w:pStyle w:val="ListParagraph"/>
        <w:numPr>
          <w:ilvl w:val="0"/>
          <w:numId w:val="46"/>
        </w:numPr>
        <w:spacing w:after="0" w:line="240" w:lineRule="auto"/>
        <w:rPr>
          <w:rFonts w:ascii="Arial" w:hAnsi="Arial" w:cs="Arial"/>
          <w:sz w:val="24"/>
          <w:szCs w:val="24"/>
        </w:rPr>
      </w:pPr>
      <w:r>
        <w:rPr>
          <w:rFonts w:ascii="Arial" w:hAnsi="Arial" w:cs="Arial"/>
          <w:sz w:val="24"/>
          <w:szCs w:val="24"/>
        </w:rPr>
        <w:t xml:space="preserve">NHs England &amp; NHS Improvement (2016) </w:t>
      </w:r>
      <w:r>
        <w:rPr>
          <w:rFonts w:ascii="Arial" w:hAnsi="Arial" w:cs="Arial"/>
          <w:i/>
          <w:iCs/>
          <w:sz w:val="24"/>
          <w:szCs w:val="24"/>
        </w:rPr>
        <w:t>General Practice Forward View</w:t>
      </w:r>
      <w:r>
        <w:rPr>
          <w:rFonts w:ascii="Arial" w:hAnsi="Arial" w:cs="Arial"/>
          <w:sz w:val="24"/>
          <w:szCs w:val="24"/>
        </w:rPr>
        <w:t xml:space="preserve"> </w:t>
      </w:r>
    </w:p>
    <w:p w14:paraId="6755CACB" w14:textId="77777777" w:rsidR="002B6859" w:rsidRDefault="002B6859" w:rsidP="002B6859">
      <w:pPr>
        <w:pStyle w:val="ListParagraph"/>
        <w:numPr>
          <w:ilvl w:val="0"/>
          <w:numId w:val="46"/>
        </w:numPr>
        <w:spacing w:after="0" w:line="240" w:lineRule="auto"/>
        <w:rPr>
          <w:rFonts w:ascii="Arial" w:hAnsi="Arial" w:cs="Arial"/>
          <w:sz w:val="24"/>
          <w:szCs w:val="24"/>
        </w:rPr>
      </w:pPr>
      <w:r>
        <w:rPr>
          <w:rFonts w:ascii="Arial" w:hAnsi="Arial" w:cs="Arial"/>
          <w:sz w:val="24"/>
          <w:szCs w:val="24"/>
        </w:rPr>
        <w:t xml:space="preserve">Kemp, N (2020) </w:t>
      </w:r>
      <w:r>
        <w:rPr>
          <w:rFonts w:ascii="Arial" w:hAnsi="Arial" w:cs="Arial"/>
          <w:i/>
          <w:iCs/>
          <w:sz w:val="24"/>
          <w:szCs w:val="24"/>
        </w:rPr>
        <w:t>Flexible working…all change?</w:t>
      </w:r>
      <w:r>
        <w:rPr>
          <w:rFonts w:ascii="Arial" w:hAnsi="Arial" w:cs="Arial"/>
          <w:sz w:val="24"/>
          <w:szCs w:val="24"/>
        </w:rPr>
        <w:t xml:space="preserve"> BMA </w:t>
      </w:r>
    </w:p>
    <w:p w14:paraId="6151B5AC" w14:textId="77777777" w:rsidR="002B6859" w:rsidRDefault="002B6859" w:rsidP="002B6859">
      <w:pPr>
        <w:pStyle w:val="Heading1"/>
        <w:keepNext w:val="0"/>
        <w:numPr>
          <w:ilvl w:val="0"/>
          <w:numId w:val="46"/>
        </w:numPr>
        <w:shd w:val="clear" w:color="auto" w:fill="FFFFFF"/>
        <w:spacing w:after="0" w:line="240" w:lineRule="auto"/>
        <w:rPr>
          <w:b w:val="0"/>
          <w:bCs w:val="0"/>
          <w:i/>
          <w:iCs/>
        </w:rPr>
      </w:pPr>
      <w:r>
        <w:rPr>
          <w:b w:val="0"/>
          <w:bCs w:val="0"/>
        </w:rPr>
        <w:t xml:space="preserve">Deloitte (2017) </w:t>
      </w:r>
      <w:r>
        <w:rPr>
          <w:b w:val="0"/>
          <w:bCs w:val="0"/>
          <w:i/>
          <w:iCs/>
        </w:rPr>
        <w:t>The Deloitte Millennial Survey 2017</w:t>
      </w:r>
      <w:r>
        <w:rPr>
          <w:i/>
          <w:iCs/>
        </w:rPr>
        <w:t xml:space="preserve"> </w:t>
      </w:r>
      <w:r>
        <w:rPr>
          <w:b w:val="0"/>
          <w:bCs w:val="0"/>
          <w:i/>
          <w:iCs/>
        </w:rPr>
        <w:t>-</w:t>
      </w:r>
      <w:r>
        <w:rPr>
          <w:i/>
          <w:iCs/>
        </w:rPr>
        <w:t xml:space="preserve"> </w:t>
      </w:r>
      <w:r>
        <w:rPr>
          <w:b w:val="0"/>
          <w:bCs w:val="0"/>
          <w:i/>
          <w:iCs/>
        </w:rPr>
        <w:t>Apprehensive Millennials: Seeking stability and opportunities in an uncertain world</w:t>
      </w:r>
    </w:p>
    <w:p w14:paraId="16B35EDB" w14:textId="77777777" w:rsidR="002B6859" w:rsidRDefault="002B6859" w:rsidP="002B6859">
      <w:pPr>
        <w:pStyle w:val="ListParagraph"/>
        <w:numPr>
          <w:ilvl w:val="0"/>
          <w:numId w:val="46"/>
        </w:numPr>
        <w:spacing w:after="0" w:line="240" w:lineRule="auto"/>
        <w:rPr>
          <w:rFonts w:ascii="Arial" w:hAnsi="Arial" w:cs="Arial"/>
          <w:i/>
          <w:iCs/>
          <w:color w:val="0070C0"/>
          <w:sz w:val="24"/>
          <w:szCs w:val="24"/>
        </w:rPr>
      </w:pPr>
      <w:r>
        <w:rPr>
          <w:rFonts w:ascii="Arial" w:hAnsi="Arial" w:cs="Arial"/>
          <w:sz w:val="24"/>
          <w:szCs w:val="24"/>
        </w:rPr>
        <w:t xml:space="preserve">NHS Employers (2017) </w:t>
      </w:r>
      <w:r>
        <w:rPr>
          <w:rFonts w:ascii="Arial" w:hAnsi="Arial" w:cs="Arial"/>
          <w:i/>
          <w:iCs/>
          <w:sz w:val="24"/>
          <w:szCs w:val="24"/>
        </w:rPr>
        <w:t>An Ageing Workforce – the key issues</w:t>
      </w:r>
      <w:r>
        <w:rPr>
          <w:rFonts w:ascii="Arial" w:hAnsi="Arial" w:cs="Arial"/>
          <w:sz w:val="24"/>
          <w:szCs w:val="24"/>
        </w:rPr>
        <w:t xml:space="preserve"> </w:t>
      </w:r>
    </w:p>
    <w:p w14:paraId="7A4AA317" w14:textId="77777777" w:rsidR="002B6859" w:rsidRDefault="002B6859" w:rsidP="002B6859">
      <w:pPr>
        <w:pStyle w:val="Heading1"/>
        <w:keepNext w:val="0"/>
        <w:numPr>
          <w:ilvl w:val="0"/>
          <w:numId w:val="46"/>
        </w:numPr>
        <w:shd w:val="clear" w:color="auto" w:fill="FFFFFF"/>
        <w:spacing w:after="0" w:line="240" w:lineRule="auto"/>
        <w:textAlignment w:val="center"/>
        <w:rPr>
          <w:b w:val="0"/>
          <w:bCs w:val="0"/>
          <w:color w:val="auto"/>
        </w:rPr>
      </w:pPr>
      <w:r>
        <w:rPr>
          <w:b w:val="0"/>
          <w:bCs w:val="0"/>
        </w:rPr>
        <w:t xml:space="preserve">NHS England &amp; NHS Improvement (2019) </w:t>
      </w:r>
      <w:r>
        <w:rPr>
          <w:b w:val="0"/>
          <w:bCs w:val="0"/>
          <w:i/>
          <w:iCs/>
        </w:rPr>
        <w:t>Interim NHS People Plan</w:t>
      </w:r>
      <w:r>
        <w:rPr>
          <w:b w:val="0"/>
          <w:bCs w:val="0"/>
        </w:rPr>
        <w:t xml:space="preserve"> </w:t>
      </w:r>
    </w:p>
    <w:p w14:paraId="1C5F97A7" w14:textId="77777777" w:rsidR="002B6859" w:rsidRDefault="002B6859" w:rsidP="002B6859">
      <w:pPr>
        <w:pStyle w:val="Heading1"/>
        <w:keepNext w:val="0"/>
        <w:numPr>
          <w:ilvl w:val="0"/>
          <w:numId w:val="46"/>
        </w:numPr>
        <w:shd w:val="clear" w:color="auto" w:fill="FFFFFF"/>
        <w:spacing w:after="0" w:line="240" w:lineRule="auto"/>
        <w:textAlignment w:val="center"/>
        <w:rPr>
          <w:b w:val="0"/>
          <w:bCs w:val="0"/>
          <w:spacing w:val="-5"/>
        </w:rPr>
      </w:pPr>
      <w:r>
        <w:rPr>
          <w:b w:val="0"/>
          <w:bCs w:val="0"/>
          <w:spacing w:val="-5"/>
        </w:rPr>
        <w:t xml:space="preserve">BMA (2020) </w:t>
      </w:r>
      <w:r>
        <w:rPr>
          <w:b w:val="0"/>
          <w:bCs w:val="0"/>
          <w:i/>
          <w:iCs/>
          <w:spacing w:val="-5"/>
        </w:rPr>
        <w:t>Personal impact of the Covid-19 pandemic on doctors' wellbeing revealed in major BMA survey</w:t>
      </w:r>
      <w:r>
        <w:rPr>
          <w:b w:val="0"/>
          <w:bCs w:val="0"/>
          <w:spacing w:val="-5"/>
        </w:rPr>
        <w:t xml:space="preserve"> – Press release</w:t>
      </w:r>
    </w:p>
    <w:p w14:paraId="1A49A388" w14:textId="77777777" w:rsidR="002B6859" w:rsidRDefault="002B6859" w:rsidP="002B6859">
      <w:pPr>
        <w:pStyle w:val="CommentText"/>
        <w:numPr>
          <w:ilvl w:val="0"/>
          <w:numId w:val="46"/>
        </w:numPr>
        <w:spacing w:after="0"/>
        <w:rPr>
          <w:rFonts w:ascii="Arial" w:hAnsi="Arial" w:cs="Arial"/>
          <w:sz w:val="24"/>
          <w:szCs w:val="24"/>
        </w:rPr>
      </w:pPr>
      <w:r>
        <w:rPr>
          <w:rFonts w:ascii="Arial" w:hAnsi="Arial" w:cs="Arial"/>
          <w:sz w:val="24"/>
          <w:szCs w:val="24"/>
        </w:rPr>
        <w:t xml:space="preserve">Public Health England (2016) </w:t>
      </w:r>
      <w:r>
        <w:rPr>
          <w:rFonts w:ascii="Arial" w:hAnsi="Arial" w:cs="Arial"/>
          <w:i/>
          <w:iCs/>
          <w:sz w:val="24"/>
          <w:szCs w:val="24"/>
        </w:rPr>
        <w:t xml:space="preserve">Interventions to prevent burnout in </w:t>
      </w:r>
      <w:proofErr w:type="gramStart"/>
      <w:r>
        <w:rPr>
          <w:rFonts w:ascii="Arial" w:hAnsi="Arial" w:cs="Arial"/>
          <w:i/>
          <w:iCs/>
          <w:sz w:val="24"/>
          <w:szCs w:val="24"/>
        </w:rPr>
        <w:t>high risk</w:t>
      </w:r>
      <w:proofErr w:type="gramEnd"/>
      <w:r>
        <w:rPr>
          <w:rFonts w:ascii="Arial" w:hAnsi="Arial" w:cs="Arial"/>
          <w:i/>
          <w:iCs/>
          <w:sz w:val="24"/>
          <w:szCs w:val="24"/>
        </w:rPr>
        <w:t xml:space="preserve"> individuals: evidence review</w:t>
      </w:r>
    </w:p>
    <w:p w14:paraId="16136549" w14:textId="77777777" w:rsidR="002B6859" w:rsidRDefault="002B6859" w:rsidP="002B6859">
      <w:pPr>
        <w:pStyle w:val="Heading1"/>
        <w:keepNext w:val="0"/>
        <w:numPr>
          <w:ilvl w:val="0"/>
          <w:numId w:val="46"/>
        </w:numPr>
        <w:shd w:val="clear" w:color="auto" w:fill="FFFFFF"/>
        <w:spacing w:after="0" w:line="240" w:lineRule="auto"/>
        <w:textAlignment w:val="center"/>
        <w:rPr>
          <w:b w:val="0"/>
          <w:bCs w:val="0"/>
        </w:rPr>
      </w:pPr>
      <w:r>
        <w:rPr>
          <w:b w:val="0"/>
          <w:bCs w:val="0"/>
        </w:rPr>
        <w:t>Pertemps Network (2019)</w:t>
      </w:r>
      <w:r>
        <w:t xml:space="preserve"> </w:t>
      </w:r>
      <w:r>
        <w:rPr>
          <w:b w:val="0"/>
          <w:bCs w:val="0"/>
          <w:i/>
          <w:iCs/>
        </w:rPr>
        <w:t>Prioritising people: The 2019 CBI/Pertemps Employment Trends Survey results and what they mean for business</w:t>
      </w:r>
    </w:p>
    <w:p w14:paraId="012162F0" w14:textId="77777777" w:rsidR="002B6859" w:rsidRDefault="002B6859" w:rsidP="002B6859">
      <w:pPr>
        <w:pStyle w:val="Heading1"/>
        <w:keepNext w:val="0"/>
        <w:numPr>
          <w:ilvl w:val="0"/>
          <w:numId w:val="46"/>
        </w:numPr>
        <w:shd w:val="clear" w:color="auto" w:fill="FFFFFF"/>
        <w:spacing w:after="0" w:line="240" w:lineRule="auto"/>
        <w:textAlignment w:val="center"/>
        <w:rPr>
          <w:b w:val="0"/>
          <w:bCs w:val="0"/>
          <w:spacing w:val="-5"/>
        </w:rPr>
      </w:pPr>
      <w:r>
        <w:rPr>
          <w:b w:val="0"/>
          <w:bCs w:val="0"/>
          <w:spacing w:val="-5"/>
        </w:rPr>
        <w:t xml:space="preserve">NHS Employers (2019) </w:t>
      </w:r>
      <w:r>
        <w:rPr>
          <w:b w:val="0"/>
          <w:bCs w:val="0"/>
        </w:rPr>
        <w:t xml:space="preserve">NHS Employers (2019) Gender in the NHS infographic </w:t>
      </w:r>
    </w:p>
    <w:p w14:paraId="78DD3440" w14:textId="77777777" w:rsidR="002B6859" w:rsidRDefault="002B6859" w:rsidP="002B6859">
      <w:pPr>
        <w:pStyle w:val="Heading1"/>
        <w:keepNext w:val="0"/>
        <w:numPr>
          <w:ilvl w:val="0"/>
          <w:numId w:val="46"/>
        </w:numPr>
        <w:shd w:val="clear" w:color="auto" w:fill="FFFFFF"/>
        <w:spacing w:after="0" w:line="240" w:lineRule="auto"/>
        <w:textAlignment w:val="center"/>
        <w:rPr>
          <w:b w:val="0"/>
          <w:bCs w:val="0"/>
        </w:rPr>
      </w:pPr>
      <w:r>
        <w:rPr>
          <w:rFonts w:eastAsiaTheme="minorEastAsia"/>
          <w:b w:val="0"/>
          <w:bCs w:val="0"/>
          <w:kern w:val="24"/>
        </w:rPr>
        <w:t xml:space="preserve">The Inspiring Leaders Network (2019) </w:t>
      </w:r>
      <w:r>
        <w:rPr>
          <w:rFonts w:eastAsiaTheme="minorEastAsia"/>
          <w:b w:val="0"/>
          <w:bCs w:val="0"/>
          <w:i/>
          <w:iCs/>
          <w:kern w:val="24"/>
        </w:rPr>
        <w:t xml:space="preserve">Flexible and agile working is not marginal to organisational performance, it’s a cultural essential: A national survey of healthcare staff on flexible working </w:t>
      </w:r>
    </w:p>
    <w:p w14:paraId="592A7BC1" w14:textId="77777777" w:rsidR="002B6859" w:rsidRDefault="002B6859" w:rsidP="002B6859">
      <w:pPr>
        <w:pStyle w:val="Heading1"/>
        <w:keepNext w:val="0"/>
        <w:numPr>
          <w:ilvl w:val="0"/>
          <w:numId w:val="46"/>
        </w:numPr>
        <w:shd w:val="clear" w:color="auto" w:fill="FFFFFF"/>
        <w:spacing w:after="0" w:line="240" w:lineRule="auto"/>
        <w:textAlignment w:val="center"/>
        <w:rPr>
          <w:b w:val="0"/>
          <w:bCs w:val="0"/>
        </w:rPr>
      </w:pPr>
      <w:r>
        <w:rPr>
          <w:b w:val="0"/>
          <w:bCs w:val="0"/>
          <w:color w:val="000000"/>
        </w:rPr>
        <w:t xml:space="preserve">Howlett, E (2020) </w:t>
      </w:r>
      <w:r>
        <w:rPr>
          <w:b w:val="0"/>
          <w:bCs w:val="0"/>
          <w:i/>
          <w:iCs/>
          <w:color w:val="000000"/>
        </w:rPr>
        <w:t xml:space="preserve">Flexible working more popular with male employees since lockdown, survey finds </w:t>
      </w:r>
      <w:r>
        <w:rPr>
          <w:b w:val="0"/>
          <w:bCs w:val="0"/>
          <w:color w:val="000000"/>
        </w:rPr>
        <w:t>People Management</w:t>
      </w:r>
    </w:p>
    <w:p w14:paraId="4DDA6DE9" w14:textId="77777777" w:rsidR="002B6859" w:rsidRDefault="002B6859" w:rsidP="002B6859">
      <w:pPr>
        <w:pStyle w:val="Heading1"/>
        <w:keepNext w:val="0"/>
        <w:numPr>
          <w:ilvl w:val="0"/>
          <w:numId w:val="46"/>
        </w:numPr>
        <w:shd w:val="clear" w:color="auto" w:fill="FFFFFF"/>
        <w:spacing w:after="0" w:line="240" w:lineRule="auto"/>
        <w:textAlignment w:val="center"/>
        <w:rPr>
          <w:b w:val="0"/>
          <w:bCs w:val="0"/>
          <w:i/>
          <w:iCs/>
        </w:rPr>
      </w:pPr>
      <w:r>
        <w:rPr>
          <w:b w:val="0"/>
          <w:bCs w:val="0"/>
        </w:rPr>
        <w:t xml:space="preserve">House of Commons Women and Equalities Committee (2018) </w:t>
      </w:r>
      <w:r>
        <w:rPr>
          <w:b w:val="0"/>
          <w:bCs w:val="0"/>
          <w:i/>
          <w:iCs/>
        </w:rPr>
        <w:t>Fathers and the workplace</w:t>
      </w:r>
    </w:p>
    <w:p w14:paraId="4FB75278" w14:textId="77777777" w:rsidR="002B6859" w:rsidRDefault="002B6859" w:rsidP="002B6859">
      <w:pPr>
        <w:pStyle w:val="CommentText"/>
        <w:numPr>
          <w:ilvl w:val="0"/>
          <w:numId w:val="46"/>
        </w:numPr>
        <w:spacing w:after="0"/>
        <w:rPr>
          <w:rFonts w:ascii="Arial" w:hAnsi="Arial" w:cs="Arial"/>
          <w:sz w:val="24"/>
          <w:szCs w:val="24"/>
        </w:rPr>
      </w:pPr>
      <w:r>
        <w:rPr>
          <w:rFonts w:ascii="Arial" w:eastAsia="Times New Roman" w:hAnsi="Arial" w:cs="Arial"/>
          <w:kern w:val="36"/>
          <w:sz w:val="24"/>
          <w:szCs w:val="24"/>
          <w:lang w:eastAsia="en-GB"/>
        </w:rPr>
        <w:t xml:space="preserve">Carers UK (2019) </w:t>
      </w:r>
      <w:r>
        <w:rPr>
          <w:rFonts w:ascii="Arial" w:eastAsia="Times New Roman" w:hAnsi="Arial" w:cs="Arial"/>
          <w:i/>
          <w:iCs/>
          <w:kern w:val="36"/>
          <w:sz w:val="24"/>
          <w:szCs w:val="24"/>
          <w:lang w:eastAsia="en-GB"/>
        </w:rPr>
        <w:t>State of Caring: A snapshot of unpaid care in the UK</w:t>
      </w:r>
      <w:r>
        <w:rPr>
          <w:rFonts w:ascii="Arial" w:eastAsia="Times New Roman" w:hAnsi="Arial" w:cs="Arial"/>
          <w:kern w:val="36"/>
          <w:sz w:val="24"/>
          <w:szCs w:val="24"/>
          <w:lang w:eastAsia="en-GB"/>
        </w:rPr>
        <w:t xml:space="preserve"> </w:t>
      </w:r>
    </w:p>
    <w:p w14:paraId="46E3A2BB" w14:textId="77777777" w:rsidR="002B6859" w:rsidRDefault="002B6859" w:rsidP="002B6859">
      <w:pPr>
        <w:pStyle w:val="Heading1"/>
        <w:keepNext w:val="0"/>
        <w:numPr>
          <w:ilvl w:val="0"/>
          <w:numId w:val="46"/>
        </w:numPr>
        <w:shd w:val="clear" w:color="auto" w:fill="FFFFFF"/>
        <w:spacing w:after="0" w:line="240" w:lineRule="auto"/>
        <w:textAlignment w:val="center"/>
        <w:rPr>
          <w:b w:val="0"/>
          <w:bCs w:val="0"/>
          <w:i/>
          <w:iCs/>
        </w:rPr>
      </w:pPr>
      <w:r>
        <w:rPr>
          <w:b w:val="0"/>
          <w:bCs w:val="0"/>
        </w:rPr>
        <w:lastRenderedPageBreak/>
        <w:t xml:space="preserve">Carers UK (2016) </w:t>
      </w:r>
      <w:r>
        <w:rPr>
          <w:b w:val="0"/>
          <w:bCs w:val="0"/>
          <w:i/>
          <w:iCs/>
        </w:rPr>
        <w:t xml:space="preserve">State of Carers 2016 </w:t>
      </w:r>
    </w:p>
    <w:p w14:paraId="25E6B14F" w14:textId="77777777" w:rsidR="002B6859" w:rsidRDefault="002B6859" w:rsidP="002B6859">
      <w:pPr>
        <w:pStyle w:val="Heading1"/>
        <w:keepNext w:val="0"/>
        <w:numPr>
          <w:ilvl w:val="0"/>
          <w:numId w:val="46"/>
        </w:numPr>
        <w:shd w:val="clear" w:color="auto" w:fill="FFFFFF"/>
        <w:spacing w:after="0" w:line="240" w:lineRule="auto"/>
        <w:textAlignment w:val="center"/>
        <w:rPr>
          <w:b w:val="0"/>
          <w:bCs w:val="0"/>
        </w:rPr>
      </w:pPr>
      <w:r>
        <w:rPr>
          <w:b w:val="0"/>
          <w:bCs w:val="0"/>
        </w:rPr>
        <w:t xml:space="preserve">CIPD (2019) </w:t>
      </w:r>
      <w:r>
        <w:rPr>
          <w:b w:val="0"/>
          <w:bCs w:val="0"/>
          <w:i/>
          <w:iCs/>
        </w:rPr>
        <w:t>Megatrends Flexible Working</w:t>
      </w:r>
    </w:p>
    <w:p w14:paraId="1E2CE138" w14:textId="77777777" w:rsidR="002B6859" w:rsidRDefault="002B6859" w:rsidP="002B6859">
      <w:pPr>
        <w:pStyle w:val="ListParagraph"/>
        <w:numPr>
          <w:ilvl w:val="0"/>
          <w:numId w:val="46"/>
        </w:numPr>
        <w:shd w:val="clear" w:color="auto" w:fill="FFFFFF"/>
        <w:spacing w:after="0" w:line="240" w:lineRule="auto"/>
        <w:rPr>
          <w:rStyle w:val="Hyperlink"/>
          <w:rFonts w:eastAsia="Times New Roman"/>
        </w:rPr>
      </w:pPr>
      <w:r>
        <w:rPr>
          <w:rFonts w:ascii="Arial" w:hAnsi="Arial" w:cs="Arial"/>
          <w:sz w:val="24"/>
          <w:szCs w:val="24"/>
        </w:rPr>
        <w:t xml:space="preserve">Ainsworth, E (2020) </w:t>
      </w:r>
      <w:r>
        <w:rPr>
          <w:rFonts w:ascii="Arial" w:hAnsi="Arial" w:cs="Arial"/>
          <w:i/>
          <w:iCs/>
          <w:sz w:val="24"/>
          <w:szCs w:val="24"/>
        </w:rPr>
        <w:t>How working from home is levelling the playing field</w:t>
      </w:r>
      <w:r>
        <w:rPr>
          <w:rFonts w:ascii="Arial" w:hAnsi="Arial" w:cs="Arial"/>
          <w:sz w:val="24"/>
          <w:szCs w:val="24"/>
        </w:rPr>
        <w:t xml:space="preserve"> Personnel Today</w:t>
      </w:r>
    </w:p>
    <w:p w14:paraId="3AC8D9B1" w14:textId="77777777" w:rsidR="002B6859" w:rsidRDefault="002B6859" w:rsidP="002B6859">
      <w:pPr>
        <w:pStyle w:val="ListParagraph"/>
        <w:numPr>
          <w:ilvl w:val="0"/>
          <w:numId w:val="46"/>
        </w:numPr>
        <w:shd w:val="clear" w:color="auto" w:fill="FFFFFF"/>
        <w:spacing w:after="0" w:line="240" w:lineRule="auto"/>
        <w:rPr>
          <w:rStyle w:val="Hyperlink"/>
          <w:rFonts w:ascii="Arial" w:eastAsia="Times New Roman" w:hAnsi="Arial" w:cs="Arial"/>
          <w:i/>
          <w:iCs/>
          <w:sz w:val="24"/>
          <w:szCs w:val="24"/>
        </w:rPr>
      </w:pPr>
      <w:r>
        <w:rPr>
          <w:rStyle w:val="Hyperlink"/>
          <w:rFonts w:ascii="Arial" w:eastAsia="Times New Roman" w:hAnsi="Arial" w:cs="Arial"/>
          <w:sz w:val="24"/>
          <w:szCs w:val="24"/>
        </w:rPr>
        <w:t xml:space="preserve">CIPD (2018) </w:t>
      </w:r>
      <w:r>
        <w:rPr>
          <w:rStyle w:val="Hyperlink"/>
          <w:rFonts w:ascii="Arial" w:eastAsia="Times New Roman" w:hAnsi="Arial" w:cs="Arial"/>
          <w:i/>
          <w:iCs/>
          <w:sz w:val="24"/>
          <w:szCs w:val="24"/>
        </w:rPr>
        <w:t>Flexible Working: the business case</w:t>
      </w:r>
    </w:p>
    <w:p w14:paraId="4654258E" w14:textId="77777777" w:rsidR="002B6859" w:rsidRDefault="002B6859" w:rsidP="002B6859">
      <w:pPr>
        <w:pStyle w:val="ListParagraph"/>
        <w:numPr>
          <w:ilvl w:val="0"/>
          <w:numId w:val="46"/>
        </w:numPr>
        <w:shd w:val="clear" w:color="auto" w:fill="FFFFFF"/>
        <w:spacing w:after="0" w:line="240" w:lineRule="auto"/>
      </w:pPr>
      <w:r>
        <w:rPr>
          <w:rStyle w:val="Hyperlink"/>
          <w:rFonts w:ascii="Arial" w:eastAsia="Times New Roman" w:hAnsi="Arial" w:cs="Arial"/>
          <w:sz w:val="24"/>
          <w:szCs w:val="24"/>
        </w:rPr>
        <w:t>Working Families (2020)</w:t>
      </w:r>
      <w:r>
        <w:rPr>
          <w:rStyle w:val="Hyperlink"/>
          <w:rFonts w:ascii="Arial" w:eastAsia="Times New Roman" w:hAnsi="Arial" w:cs="Arial"/>
          <w:i/>
          <w:iCs/>
          <w:sz w:val="24"/>
          <w:szCs w:val="24"/>
        </w:rPr>
        <w:t xml:space="preserve"> Briefing - </w:t>
      </w:r>
      <w:r>
        <w:rPr>
          <w:rFonts w:ascii="Arial" w:hAnsi="Arial" w:cs="Arial"/>
          <w:i/>
          <w:iCs/>
          <w:sz w:val="24"/>
          <w:szCs w:val="24"/>
        </w:rPr>
        <w:t>Working through COVID-19 and beyond: the perspective from employers</w:t>
      </w:r>
    </w:p>
    <w:p w14:paraId="253192A7" w14:textId="77777777" w:rsidR="002B6859" w:rsidRDefault="002B6859" w:rsidP="002B6859">
      <w:pPr>
        <w:pStyle w:val="Heading1"/>
        <w:keepNext w:val="0"/>
        <w:numPr>
          <w:ilvl w:val="0"/>
          <w:numId w:val="46"/>
        </w:numPr>
        <w:spacing w:after="0" w:line="240" w:lineRule="auto"/>
        <w:ind w:right="555"/>
        <w:textAlignment w:val="baseline"/>
        <w:rPr>
          <w:b w:val="0"/>
          <w:bCs w:val="0"/>
          <w:i/>
          <w:iCs/>
        </w:rPr>
      </w:pPr>
      <w:r>
        <w:rPr>
          <w:b w:val="0"/>
          <w:bCs w:val="0"/>
        </w:rPr>
        <w:t>Nuffield Trust (2019)</w:t>
      </w:r>
      <w:r>
        <w:rPr>
          <w:b w:val="0"/>
          <w:bCs w:val="0"/>
          <w:i/>
          <w:iCs/>
        </w:rPr>
        <w:t xml:space="preserve"> The NHS workforce in numbers</w:t>
      </w:r>
    </w:p>
    <w:p w14:paraId="79D3D0E1" w14:textId="77777777" w:rsidR="002B6859" w:rsidRDefault="002B6859" w:rsidP="002B6859">
      <w:pPr>
        <w:pStyle w:val="Heading1"/>
        <w:keepNext w:val="0"/>
        <w:numPr>
          <w:ilvl w:val="0"/>
          <w:numId w:val="46"/>
        </w:numPr>
        <w:spacing w:after="0" w:line="240" w:lineRule="auto"/>
        <w:ind w:right="555"/>
        <w:textAlignment w:val="baseline"/>
        <w:rPr>
          <w:b w:val="0"/>
          <w:bCs w:val="0"/>
        </w:rPr>
      </w:pPr>
      <w:r>
        <w:rPr>
          <w:b w:val="0"/>
          <w:bCs w:val="0"/>
        </w:rPr>
        <w:t xml:space="preserve">Kings Fund (2014) </w:t>
      </w:r>
      <w:r>
        <w:rPr>
          <w:b w:val="0"/>
          <w:bCs w:val="0"/>
          <w:i/>
          <w:iCs/>
        </w:rPr>
        <w:t>Improving NHS Care by Engaging Staff and Devolving Decision-Making Report of the Review of Staff Engagement and Empowerment in the NHS</w:t>
      </w:r>
      <w:r>
        <w:t xml:space="preserve">  </w:t>
      </w:r>
    </w:p>
    <w:p w14:paraId="4E013B21" w14:textId="77777777" w:rsidR="002B6859" w:rsidRDefault="002B6859" w:rsidP="002B6859">
      <w:pPr>
        <w:pStyle w:val="Heading1"/>
        <w:keepNext w:val="0"/>
        <w:numPr>
          <w:ilvl w:val="0"/>
          <w:numId w:val="46"/>
        </w:numPr>
        <w:spacing w:after="0" w:line="240" w:lineRule="auto"/>
        <w:ind w:right="555"/>
        <w:textAlignment w:val="baseline"/>
        <w:rPr>
          <w:b w:val="0"/>
          <w:bCs w:val="0"/>
          <w:color w:val="0E1B26"/>
        </w:rPr>
      </w:pPr>
      <w:r>
        <w:rPr>
          <w:b w:val="0"/>
          <w:bCs w:val="0"/>
        </w:rPr>
        <w:t xml:space="preserve">PWC (not </w:t>
      </w:r>
      <w:proofErr w:type="spellStart"/>
      <w:r>
        <w:rPr>
          <w:b w:val="0"/>
          <w:bCs w:val="0"/>
        </w:rPr>
        <w:t>dated</w:t>
      </w:r>
      <w:proofErr w:type="spellEnd"/>
      <w:r>
        <w:rPr>
          <w:b w:val="0"/>
          <w:bCs w:val="0"/>
        </w:rPr>
        <w:t>)</w:t>
      </w:r>
      <w:r>
        <w:rPr>
          <w:b w:val="0"/>
          <w:bCs w:val="0"/>
          <w:i/>
          <w:iCs/>
        </w:rPr>
        <w:t xml:space="preserve"> The employee experience: Helping people get excited to do their best at work</w:t>
      </w:r>
    </w:p>
    <w:p w14:paraId="20463057" w14:textId="77777777" w:rsidR="002B6859" w:rsidRPr="000C403C" w:rsidRDefault="002B6859" w:rsidP="002B6859">
      <w:pPr>
        <w:tabs>
          <w:tab w:val="left" w:pos="8556"/>
        </w:tabs>
        <w:spacing w:line="360" w:lineRule="auto"/>
        <w:rPr>
          <w:rFonts w:ascii="Arial" w:hAnsi="Arial" w:cs="Arial"/>
          <w:bCs/>
          <w:sz w:val="24"/>
          <w:szCs w:val="24"/>
        </w:rPr>
      </w:pPr>
    </w:p>
    <w:p w14:paraId="3FB93ACB" w14:textId="77777777" w:rsidR="002B6859" w:rsidRPr="000C403C" w:rsidRDefault="002B6859" w:rsidP="002B6859">
      <w:pPr>
        <w:tabs>
          <w:tab w:val="left" w:pos="8556"/>
        </w:tabs>
        <w:spacing w:line="360" w:lineRule="auto"/>
        <w:rPr>
          <w:rFonts w:ascii="Arial" w:hAnsi="Arial" w:cs="Arial"/>
          <w:bCs/>
          <w:sz w:val="24"/>
          <w:szCs w:val="24"/>
        </w:rPr>
      </w:pPr>
    </w:p>
    <w:p w14:paraId="401158A2" w14:textId="77777777" w:rsidR="002B6859" w:rsidRPr="000C403C" w:rsidRDefault="002B6859" w:rsidP="002B6859">
      <w:pPr>
        <w:rPr>
          <w:rFonts w:ascii="Arial" w:hAnsi="Arial" w:cs="Arial"/>
          <w:bCs/>
          <w:sz w:val="24"/>
          <w:szCs w:val="24"/>
        </w:rPr>
      </w:pPr>
    </w:p>
    <w:p w14:paraId="7482255A" w14:textId="77777777" w:rsidR="002B6859" w:rsidRPr="000C403C" w:rsidRDefault="002B6859" w:rsidP="002B6859">
      <w:pPr>
        <w:tabs>
          <w:tab w:val="left" w:pos="8556"/>
        </w:tabs>
        <w:spacing w:line="360" w:lineRule="auto"/>
        <w:rPr>
          <w:rFonts w:ascii="Arial" w:hAnsi="Arial" w:cs="Arial"/>
          <w:bCs/>
          <w:sz w:val="24"/>
          <w:szCs w:val="24"/>
        </w:rPr>
      </w:pPr>
    </w:p>
    <w:p w14:paraId="11C1670C" w14:textId="77777777" w:rsidR="002B6859" w:rsidRDefault="002B6859"/>
    <w:sectPr w:rsidR="002B6859" w:rsidSect="004B39A9">
      <w:headerReference w:type="default" r:id="rId26"/>
      <w:footerReference w:type="default" r:id="rId27"/>
      <w:headerReference w:type="first" r:id="rId28"/>
      <w:footerReference w:type="first" r:id="rId29"/>
      <w:pgSz w:w="11906" w:h="16838"/>
      <w:pgMar w:top="1440" w:right="567" w:bottom="113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6CD0" w14:textId="77777777" w:rsidR="002B6859" w:rsidRDefault="002B6859" w:rsidP="002B6859">
      <w:pPr>
        <w:spacing w:after="0" w:line="240" w:lineRule="auto"/>
      </w:pPr>
      <w:r>
        <w:separator/>
      </w:r>
    </w:p>
  </w:endnote>
  <w:endnote w:type="continuationSeparator" w:id="0">
    <w:p w14:paraId="4914BD86" w14:textId="77777777" w:rsidR="002B6859" w:rsidRDefault="002B6859" w:rsidP="002B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109463"/>
      <w:docPartObj>
        <w:docPartGallery w:val="Page Numbers (Bottom of Page)"/>
        <w:docPartUnique/>
      </w:docPartObj>
    </w:sdtPr>
    <w:sdtEndPr>
      <w:rPr>
        <w:noProof/>
      </w:rPr>
    </w:sdtEndPr>
    <w:sdtContent>
      <w:p w14:paraId="0DA317BB" w14:textId="77777777" w:rsidR="00154A91" w:rsidRDefault="002B68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D2245E" w14:textId="77777777" w:rsidR="00154A91" w:rsidRDefault="00105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6917" w14:textId="77777777" w:rsidR="00154A91" w:rsidRDefault="00105AF8">
    <w:pPr>
      <w:pStyle w:val="Footer"/>
      <w:jc w:val="center"/>
    </w:pPr>
  </w:p>
  <w:p w14:paraId="204C8128" w14:textId="77777777" w:rsidR="00154A91" w:rsidRDefault="00105AF8" w:rsidP="000A0A82">
    <w:pPr>
      <w:jc w:val="center"/>
      <w:rPr>
        <w:i/>
        <w:iCs/>
        <w:color w:val="7F7F7F" w:themeColor="text1" w:themeTint="80"/>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53B8" w14:textId="77777777" w:rsidR="002B6859" w:rsidRDefault="002B6859" w:rsidP="002B6859">
      <w:pPr>
        <w:spacing w:after="0" w:line="240" w:lineRule="auto"/>
      </w:pPr>
      <w:r>
        <w:separator/>
      </w:r>
    </w:p>
  </w:footnote>
  <w:footnote w:type="continuationSeparator" w:id="0">
    <w:p w14:paraId="385EAE7F" w14:textId="77777777" w:rsidR="002B6859" w:rsidRDefault="002B6859" w:rsidP="002B6859">
      <w:pPr>
        <w:spacing w:after="0" w:line="240" w:lineRule="auto"/>
      </w:pPr>
      <w:r>
        <w:continuationSeparator/>
      </w:r>
    </w:p>
  </w:footnote>
  <w:footnote w:id="1">
    <w:p w14:paraId="1348D133" w14:textId="77777777" w:rsidR="002B6859" w:rsidRDefault="002B6859" w:rsidP="002B68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4573" w14:textId="77777777" w:rsidR="00154A91" w:rsidRDefault="002B6859" w:rsidP="009B5682">
    <w:pPr>
      <w:pStyle w:val="Header"/>
      <w:jc w:val="right"/>
    </w:pPr>
    <w:r w:rsidRPr="009B5682">
      <w:rPr>
        <w:noProof/>
      </w:rPr>
      <w:drawing>
        <wp:inline distT="0" distB="0" distL="0" distR="0" wp14:anchorId="504F71D8" wp14:editId="12CF3CC5">
          <wp:extent cx="1446590" cy="584200"/>
          <wp:effectExtent l="0" t="0" r="1270" b="6350"/>
          <wp:docPr id="40" name="Picture 6" descr="A picture containing clipart&#10;&#10;Description generated with very high confidence">
            <a:extLst xmlns:a="http://schemas.openxmlformats.org/drawingml/2006/main">
              <a:ext uri="{FF2B5EF4-FFF2-40B4-BE49-F238E27FC236}">
                <a16:creationId xmlns:a16="http://schemas.microsoft.com/office/drawing/2014/main" id="{18E0D45E-0B97-4E29-8499-AB2B710EB4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clipart&#10;&#10;Description generated with very high confidence">
                    <a:extLst>
                      <a:ext uri="{FF2B5EF4-FFF2-40B4-BE49-F238E27FC236}">
                        <a16:creationId xmlns:a16="http://schemas.microsoft.com/office/drawing/2014/main" id="{18E0D45E-0B97-4E29-8499-AB2B710EB4A3}"/>
                      </a:ext>
                    </a:extLst>
                  </pic:cNvPr>
                  <pic:cNvPicPr>
                    <a:picLocks noChangeAspect="1"/>
                  </pic:cNvPicPr>
                </pic:nvPicPr>
                <pic:blipFill>
                  <a:blip r:embed="rId1"/>
                  <a:stretch>
                    <a:fillRect/>
                  </a:stretch>
                </pic:blipFill>
                <pic:spPr>
                  <a:xfrm>
                    <a:off x="0" y="0"/>
                    <a:ext cx="1487691" cy="600798"/>
                  </a:xfrm>
                  <a:prstGeom prst="rect">
                    <a:avLst/>
                  </a:prstGeom>
                </pic:spPr>
              </pic:pic>
            </a:graphicData>
          </a:graphic>
        </wp:inline>
      </w:drawing>
    </w:r>
    <w:r>
      <w:rPr>
        <w:noProof/>
      </w:rPr>
      <w:drawing>
        <wp:anchor distT="0" distB="0" distL="114300" distR="114300" simplePos="0" relativeHeight="251659264" behindDoc="0" locked="0" layoutInCell="1" allowOverlap="1" wp14:anchorId="335B081E" wp14:editId="4653235E">
          <wp:simplePos x="0" y="0"/>
          <wp:positionH relativeFrom="column">
            <wp:posOffset>-114539</wp:posOffset>
          </wp:positionH>
          <wp:positionV relativeFrom="paragraph">
            <wp:posOffset>-91434</wp:posOffset>
          </wp:positionV>
          <wp:extent cx="800100" cy="853440"/>
          <wp:effectExtent l="0" t="0" r="0" b="3810"/>
          <wp:wrapSquare wrapText="bothSides"/>
          <wp:docPr id="39" name="Picture 3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00100" cy="853440"/>
                  </a:xfrm>
                  <a:prstGeom prst="rect">
                    <a:avLst/>
                  </a:prstGeom>
                </pic:spPr>
              </pic:pic>
            </a:graphicData>
          </a:graphic>
          <wp14:sizeRelH relativeFrom="page">
            <wp14:pctWidth>0</wp14:pctWidth>
          </wp14:sizeRelH>
          <wp14:sizeRelV relativeFrom="page">
            <wp14:pctHeight>0</wp14:pctHeight>
          </wp14:sizeRelV>
        </wp:anchor>
      </w:drawing>
    </w:r>
  </w:p>
  <w:p w14:paraId="4C0B4842" w14:textId="77777777" w:rsidR="00154A91" w:rsidRDefault="002B6859" w:rsidP="002F64B7">
    <w:pPr>
      <w:pStyle w:val="Header"/>
      <w:rPr>
        <w:noProof/>
      </w:rPr>
    </w:pPr>
    <w:r>
      <w:rPr>
        <w:noProof/>
      </w:rPr>
      <w:t xml:space="preserve">   </w:t>
    </w:r>
    <w:r>
      <w:rPr>
        <w:noProof/>
      </w:rPr>
      <w:tab/>
    </w:r>
    <w:r>
      <w:rPr>
        <w:noProof/>
      </w:rPr>
      <w:tab/>
      <w:t xml:space="preserve">               </w:t>
    </w:r>
  </w:p>
  <w:p w14:paraId="67DFF300" w14:textId="77777777" w:rsidR="00154A91" w:rsidRDefault="00105AF8" w:rsidP="002F64B7">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3306" w14:textId="77777777" w:rsidR="00154A91" w:rsidRDefault="002B6859">
    <w:pPr>
      <w:pStyle w:val="Header"/>
    </w:pPr>
    <w:r>
      <w:rPr>
        <w:noProof/>
      </w:rPr>
      <w:drawing>
        <wp:anchor distT="0" distB="0" distL="114300" distR="114300" simplePos="0" relativeHeight="251660288" behindDoc="0" locked="0" layoutInCell="1" allowOverlap="1" wp14:anchorId="7E809706" wp14:editId="262EC521">
          <wp:simplePos x="0" y="0"/>
          <wp:positionH relativeFrom="column">
            <wp:posOffset>-41275</wp:posOffset>
          </wp:positionH>
          <wp:positionV relativeFrom="paragraph">
            <wp:posOffset>-273050</wp:posOffset>
          </wp:positionV>
          <wp:extent cx="800100" cy="853440"/>
          <wp:effectExtent l="0" t="0" r="0" b="3810"/>
          <wp:wrapSquare wrapText="bothSides"/>
          <wp:docPr id="41" name="Picture 4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0100" cy="8534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9B5682">
      <w:rPr>
        <w:noProof/>
      </w:rPr>
      <w:drawing>
        <wp:inline distT="0" distB="0" distL="0" distR="0" wp14:anchorId="6B4D57E1" wp14:editId="11314B3A">
          <wp:extent cx="1446590" cy="584200"/>
          <wp:effectExtent l="0" t="0" r="1270" b="6350"/>
          <wp:docPr id="42" name="Picture 42" descr="A picture containing clipart&#10;&#10;Description generated with very high confidence">
            <a:extLst xmlns:a="http://schemas.openxmlformats.org/drawingml/2006/main">
              <a:ext uri="{FF2B5EF4-FFF2-40B4-BE49-F238E27FC236}">
                <a16:creationId xmlns:a16="http://schemas.microsoft.com/office/drawing/2014/main" id="{18E0D45E-0B97-4E29-8499-AB2B710EB4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clipart&#10;&#10;Description generated with very high confidence">
                    <a:extLst>
                      <a:ext uri="{FF2B5EF4-FFF2-40B4-BE49-F238E27FC236}">
                        <a16:creationId xmlns:a16="http://schemas.microsoft.com/office/drawing/2014/main" id="{18E0D45E-0B97-4E29-8499-AB2B710EB4A3}"/>
                      </a:ext>
                    </a:extLst>
                  </pic:cNvPr>
                  <pic:cNvPicPr>
                    <a:picLocks noChangeAspect="1"/>
                  </pic:cNvPicPr>
                </pic:nvPicPr>
                <pic:blipFill>
                  <a:blip r:embed="rId2"/>
                  <a:stretch>
                    <a:fillRect/>
                  </a:stretch>
                </pic:blipFill>
                <pic:spPr>
                  <a:xfrm>
                    <a:off x="0" y="0"/>
                    <a:ext cx="1487691" cy="600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5B2"/>
    <w:multiLevelType w:val="hybridMultilevel"/>
    <w:tmpl w:val="EBD29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3831F4"/>
    <w:multiLevelType w:val="hybridMultilevel"/>
    <w:tmpl w:val="52E2FED4"/>
    <w:lvl w:ilvl="0" w:tplc="24D4410E">
      <w:start w:val="1"/>
      <w:numFmt w:val="lowerLetter"/>
      <w:lvlText w:val="%1)"/>
      <w:lvlJc w:val="left"/>
      <w:pPr>
        <w:ind w:left="1080" w:hanging="360"/>
      </w:pPr>
      <w:rPr>
        <w:color w:val="0070C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B7F38D3"/>
    <w:multiLevelType w:val="hybridMultilevel"/>
    <w:tmpl w:val="3E28F68E"/>
    <w:lvl w:ilvl="0" w:tplc="582E59A4">
      <w:start w:val="5"/>
      <w:numFmt w:val="decimal"/>
      <w:lvlText w:val="%1.5"/>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B84DB5"/>
    <w:multiLevelType w:val="hybridMultilevel"/>
    <w:tmpl w:val="84FC5D46"/>
    <w:lvl w:ilvl="0" w:tplc="4B348A28">
      <w:start w:val="4"/>
      <w:numFmt w:val="decimal"/>
      <w:lvlText w:val="%1.5"/>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F82CCB"/>
    <w:multiLevelType w:val="hybridMultilevel"/>
    <w:tmpl w:val="70D07DBC"/>
    <w:lvl w:ilvl="0" w:tplc="24D4410E">
      <w:start w:val="1"/>
      <w:numFmt w:val="lowerLetter"/>
      <w:lvlText w:val="%1)"/>
      <w:lvlJc w:val="left"/>
      <w:pPr>
        <w:ind w:left="360" w:hanging="360"/>
      </w:pPr>
      <w:rPr>
        <w:color w:val="0070C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8400FEC"/>
    <w:multiLevelType w:val="hybridMultilevel"/>
    <w:tmpl w:val="E8DE3294"/>
    <w:lvl w:ilvl="0" w:tplc="24D4410E">
      <w:start w:val="1"/>
      <w:numFmt w:val="lowerLetter"/>
      <w:lvlText w:val="%1)"/>
      <w:lvlJc w:val="left"/>
      <w:pPr>
        <w:ind w:left="360" w:hanging="360"/>
      </w:pPr>
      <w:rPr>
        <w:color w:val="0070C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85F2053"/>
    <w:multiLevelType w:val="hybridMultilevel"/>
    <w:tmpl w:val="E932AAF2"/>
    <w:lvl w:ilvl="0" w:tplc="7BEC8D2A">
      <w:start w:val="2"/>
      <w:numFmt w:val="decimal"/>
      <w:lvlText w:val="%1.2"/>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7A3D76"/>
    <w:multiLevelType w:val="hybridMultilevel"/>
    <w:tmpl w:val="FD2E74AE"/>
    <w:lvl w:ilvl="0" w:tplc="5A2223FC">
      <w:start w:val="6"/>
      <w:numFmt w:val="decimal"/>
      <w:lvlText w:val="%1.6"/>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41D4B"/>
    <w:multiLevelType w:val="hybridMultilevel"/>
    <w:tmpl w:val="82C2C63E"/>
    <w:lvl w:ilvl="0" w:tplc="BEC07540">
      <w:start w:val="4"/>
      <w:numFmt w:val="decimal"/>
      <w:lvlText w:val="%1.1"/>
      <w:lvlJc w:val="left"/>
      <w:pPr>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C9A7894"/>
    <w:multiLevelType w:val="hybridMultilevel"/>
    <w:tmpl w:val="8C9CDABA"/>
    <w:lvl w:ilvl="0" w:tplc="013CD262">
      <w:start w:val="6"/>
      <w:numFmt w:val="decimal"/>
      <w:lvlText w:val="%1.3"/>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F2B6671"/>
    <w:multiLevelType w:val="hybridMultilevel"/>
    <w:tmpl w:val="8B247AFE"/>
    <w:lvl w:ilvl="0" w:tplc="5F8E45B2">
      <w:start w:val="4"/>
      <w:numFmt w:val="decimal"/>
      <w:lvlText w:val="%1.2"/>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2350279"/>
    <w:multiLevelType w:val="hybridMultilevel"/>
    <w:tmpl w:val="27AC4750"/>
    <w:lvl w:ilvl="0" w:tplc="40B866DA">
      <w:start w:val="1"/>
      <w:numFmt w:val="lowerLetter"/>
      <w:lvlText w:val="%1)"/>
      <w:lvlJc w:val="left"/>
      <w:pPr>
        <w:ind w:left="360" w:hanging="360"/>
      </w:pPr>
      <w:rPr>
        <w:b w:val="0"/>
        <w:bCs w:val="0"/>
        <w:color w:val="0070C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3CE3FEA"/>
    <w:multiLevelType w:val="hybridMultilevel"/>
    <w:tmpl w:val="616265D8"/>
    <w:lvl w:ilvl="0" w:tplc="BD46CC0C">
      <w:start w:val="4"/>
      <w:numFmt w:val="decimal"/>
      <w:lvlText w:val="%1.6"/>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89220F8"/>
    <w:multiLevelType w:val="hybridMultilevel"/>
    <w:tmpl w:val="1452F2B0"/>
    <w:lvl w:ilvl="0" w:tplc="0E460616">
      <w:start w:val="1"/>
      <w:numFmt w:val="lowerLetter"/>
      <w:lvlText w:val="%1)"/>
      <w:lvlJc w:val="left"/>
      <w:pPr>
        <w:ind w:left="360" w:hanging="360"/>
      </w:pPr>
      <w:rPr>
        <w:color w:val="0070C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C1F6CD1"/>
    <w:multiLevelType w:val="hybridMultilevel"/>
    <w:tmpl w:val="33A0E246"/>
    <w:lvl w:ilvl="0" w:tplc="E2E2AC10">
      <w:start w:val="4"/>
      <w:numFmt w:val="decimal"/>
      <w:lvlText w:val="%1.3"/>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895FC6"/>
    <w:multiLevelType w:val="hybridMultilevel"/>
    <w:tmpl w:val="FAB0B63E"/>
    <w:lvl w:ilvl="0" w:tplc="040A62CE">
      <w:start w:val="1"/>
      <w:numFmt w:val="lowerLetter"/>
      <w:lvlText w:val="%1)"/>
      <w:lvlJc w:val="left"/>
      <w:pPr>
        <w:ind w:left="360" w:hanging="360"/>
      </w:pPr>
      <w:rPr>
        <w:b w:val="0"/>
        <w:bCs w:val="0"/>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14D1CD5"/>
    <w:multiLevelType w:val="hybridMultilevel"/>
    <w:tmpl w:val="3AD0A012"/>
    <w:lvl w:ilvl="0" w:tplc="8162F262">
      <w:start w:val="5"/>
      <w:numFmt w:val="decimal"/>
      <w:lvlText w:val="%1.3"/>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29B1AA3"/>
    <w:multiLevelType w:val="hybridMultilevel"/>
    <w:tmpl w:val="5A028FD0"/>
    <w:lvl w:ilvl="0" w:tplc="4426B1C0">
      <w:start w:val="6"/>
      <w:numFmt w:val="decimal"/>
      <w:lvlText w:val="%1.7"/>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99E2B03"/>
    <w:multiLevelType w:val="hybridMultilevel"/>
    <w:tmpl w:val="AE0A5C72"/>
    <w:lvl w:ilvl="0" w:tplc="24D4410E">
      <w:start w:val="1"/>
      <w:numFmt w:val="lowerLetter"/>
      <w:lvlText w:val="%1)"/>
      <w:lvlJc w:val="left"/>
      <w:pPr>
        <w:ind w:left="360" w:hanging="360"/>
      </w:pPr>
      <w:rPr>
        <w:color w:val="0070C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C5D7788"/>
    <w:multiLevelType w:val="hybridMultilevel"/>
    <w:tmpl w:val="F87E9488"/>
    <w:lvl w:ilvl="0" w:tplc="FBE65D5E">
      <w:start w:val="3"/>
      <w:numFmt w:val="decimal"/>
      <w:lvlText w:val="%1.2"/>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F086509"/>
    <w:multiLevelType w:val="hybridMultilevel"/>
    <w:tmpl w:val="459E3C12"/>
    <w:lvl w:ilvl="0" w:tplc="ED324024">
      <w:start w:val="1"/>
      <w:numFmt w:val="lowerLetter"/>
      <w:lvlText w:val="%1)"/>
      <w:lvlJc w:val="left"/>
      <w:pPr>
        <w:ind w:left="360" w:hanging="360"/>
      </w:pPr>
      <w:rPr>
        <w:b w:val="0"/>
        <w:bCs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6FB3D14"/>
    <w:multiLevelType w:val="hybridMultilevel"/>
    <w:tmpl w:val="CFB83FEC"/>
    <w:lvl w:ilvl="0" w:tplc="CA688CFE">
      <w:start w:val="5"/>
      <w:numFmt w:val="decimal"/>
      <w:lvlText w:val="%1.4"/>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D697A36"/>
    <w:multiLevelType w:val="hybridMultilevel"/>
    <w:tmpl w:val="D2E2B1B8"/>
    <w:lvl w:ilvl="0" w:tplc="1076DE9C">
      <w:start w:val="6"/>
      <w:numFmt w:val="decimal"/>
      <w:lvlText w:val="%1.4"/>
      <w:lvlJc w:val="left"/>
      <w:pPr>
        <w:ind w:left="36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FB81CE9"/>
    <w:multiLevelType w:val="hybridMultilevel"/>
    <w:tmpl w:val="0132231E"/>
    <w:lvl w:ilvl="0" w:tplc="E4F6444E">
      <w:start w:val="3"/>
      <w:numFmt w:val="decimal"/>
      <w:lvlText w:val="%1.1"/>
      <w:lvlJc w:val="left"/>
      <w:pPr>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4FDF5AC7"/>
    <w:multiLevelType w:val="hybridMultilevel"/>
    <w:tmpl w:val="E96A42BA"/>
    <w:lvl w:ilvl="0" w:tplc="63ECC534">
      <w:start w:val="6"/>
      <w:numFmt w:val="decimal"/>
      <w:lvlText w:val="%1.8"/>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FF3703D"/>
    <w:multiLevelType w:val="hybridMultilevel"/>
    <w:tmpl w:val="5762BDCC"/>
    <w:lvl w:ilvl="0" w:tplc="EBB048FA">
      <w:start w:val="5"/>
      <w:numFmt w:val="decimal"/>
      <w:lvlText w:val="%1.2"/>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2746BC5"/>
    <w:multiLevelType w:val="hybridMultilevel"/>
    <w:tmpl w:val="8E4EE8E8"/>
    <w:lvl w:ilvl="0" w:tplc="A776F910">
      <w:start w:val="1"/>
      <w:numFmt w:val="lowerLetter"/>
      <w:lvlText w:val="%1)"/>
      <w:lvlJc w:val="left"/>
      <w:pPr>
        <w:ind w:left="360" w:hanging="360"/>
      </w:pPr>
      <w:rPr>
        <w:b w:val="0"/>
        <w:bCs w:val="0"/>
        <w:color w:val="0070C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54219BC"/>
    <w:multiLevelType w:val="hybridMultilevel"/>
    <w:tmpl w:val="876CC666"/>
    <w:lvl w:ilvl="0" w:tplc="FD5E9516">
      <w:start w:val="4"/>
      <w:numFmt w:val="decimal"/>
      <w:lvlText w:val="%1.4"/>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5490A6F"/>
    <w:multiLevelType w:val="hybridMultilevel"/>
    <w:tmpl w:val="0CB25B8C"/>
    <w:lvl w:ilvl="0" w:tplc="24D4410E">
      <w:start w:val="1"/>
      <w:numFmt w:val="lowerLetter"/>
      <w:lvlText w:val="%1)"/>
      <w:lvlJc w:val="left"/>
      <w:pPr>
        <w:ind w:left="360" w:hanging="360"/>
      </w:pPr>
      <w:rPr>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FD7E11"/>
    <w:multiLevelType w:val="hybridMultilevel"/>
    <w:tmpl w:val="8E643364"/>
    <w:lvl w:ilvl="0" w:tplc="72F81384">
      <w:start w:val="6"/>
      <w:numFmt w:val="decimal"/>
      <w:lvlText w:val="%1.2"/>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CA90D0D"/>
    <w:multiLevelType w:val="hybridMultilevel"/>
    <w:tmpl w:val="60C250B0"/>
    <w:lvl w:ilvl="0" w:tplc="9C642992">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FA5085"/>
    <w:multiLevelType w:val="hybridMultilevel"/>
    <w:tmpl w:val="25442676"/>
    <w:lvl w:ilvl="0" w:tplc="C25CBFD4">
      <w:start w:val="6"/>
      <w:numFmt w:val="decimal"/>
      <w:lvlText w:val="%1.5"/>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0392441"/>
    <w:multiLevelType w:val="hybridMultilevel"/>
    <w:tmpl w:val="209EC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7E06F7"/>
    <w:multiLevelType w:val="hybridMultilevel"/>
    <w:tmpl w:val="278EC7B8"/>
    <w:lvl w:ilvl="0" w:tplc="3FA86F3C">
      <w:start w:val="6"/>
      <w:numFmt w:val="decimal"/>
      <w:lvlText w:val="%1.1"/>
      <w:lvlJc w:val="left"/>
      <w:pPr>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15:restartNumberingAfterBreak="0">
    <w:nsid w:val="626E6A2D"/>
    <w:multiLevelType w:val="hybridMultilevel"/>
    <w:tmpl w:val="8006DBB0"/>
    <w:lvl w:ilvl="0" w:tplc="87E61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FE4220"/>
    <w:multiLevelType w:val="hybridMultilevel"/>
    <w:tmpl w:val="924267BA"/>
    <w:lvl w:ilvl="0" w:tplc="A0D46786">
      <w:start w:val="1"/>
      <w:numFmt w:val="lowerLetter"/>
      <w:lvlText w:val="%1)"/>
      <w:lvlJc w:val="left"/>
      <w:pPr>
        <w:ind w:left="360" w:hanging="360"/>
      </w:pPr>
      <w:rPr>
        <w:b w:val="0"/>
        <w:bCs w:val="0"/>
        <w:color w:val="0070C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7E059C7"/>
    <w:multiLevelType w:val="hybridMultilevel"/>
    <w:tmpl w:val="00C49A4E"/>
    <w:lvl w:ilvl="0" w:tplc="1EE6A622">
      <w:start w:val="2"/>
      <w:numFmt w:val="decimal"/>
      <w:lvlText w:val="%1.1"/>
      <w:lvlJc w:val="left"/>
      <w:pPr>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7" w15:restartNumberingAfterBreak="0">
    <w:nsid w:val="6A980A23"/>
    <w:multiLevelType w:val="hybridMultilevel"/>
    <w:tmpl w:val="EC865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AC90201"/>
    <w:multiLevelType w:val="hybridMultilevel"/>
    <w:tmpl w:val="36769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2685698"/>
    <w:multiLevelType w:val="hybridMultilevel"/>
    <w:tmpl w:val="D5105D4C"/>
    <w:lvl w:ilvl="0" w:tplc="0928AFD4">
      <w:start w:val="5"/>
      <w:numFmt w:val="decimal"/>
      <w:lvlText w:val="%1.1"/>
      <w:lvlJc w:val="left"/>
      <w:pPr>
        <w:ind w:left="72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750D47D3"/>
    <w:multiLevelType w:val="hybridMultilevel"/>
    <w:tmpl w:val="CF6601B4"/>
    <w:lvl w:ilvl="0" w:tplc="FD9ABE7A">
      <w:start w:val="1"/>
      <w:numFmt w:val="lowerLetter"/>
      <w:lvlText w:val="%1)"/>
      <w:lvlJc w:val="left"/>
      <w:pPr>
        <w:ind w:left="360" w:hanging="360"/>
      </w:pPr>
      <w:rPr>
        <w:b w:val="0"/>
        <w:bCs w:val="0"/>
        <w:color w:val="0070C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6D64E82"/>
    <w:multiLevelType w:val="hybridMultilevel"/>
    <w:tmpl w:val="2C3E8E0A"/>
    <w:lvl w:ilvl="0" w:tplc="24D4410E">
      <w:start w:val="1"/>
      <w:numFmt w:val="lowerLetter"/>
      <w:lvlText w:val="%1)"/>
      <w:lvlJc w:val="left"/>
      <w:pPr>
        <w:ind w:left="360" w:hanging="360"/>
      </w:pPr>
      <w:rPr>
        <w:color w:val="0070C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A514F8F"/>
    <w:multiLevelType w:val="hybridMultilevel"/>
    <w:tmpl w:val="A99C7A40"/>
    <w:lvl w:ilvl="0" w:tplc="24D4410E">
      <w:start w:val="1"/>
      <w:numFmt w:val="lowerLetter"/>
      <w:lvlText w:val="%1)"/>
      <w:lvlJc w:val="left"/>
      <w:pPr>
        <w:ind w:left="360" w:hanging="360"/>
      </w:pPr>
      <w:rPr>
        <w:color w:val="0070C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D6137E9"/>
    <w:multiLevelType w:val="hybridMultilevel"/>
    <w:tmpl w:val="4EF0A2A0"/>
    <w:lvl w:ilvl="0" w:tplc="24D4410E">
      <w:start w:val="1"/>
      <w:numFmt w:val="lowerLetter"/>
      <w:lvlText w:val="%1)"/>
      <w:lvlJc w:val="left"/>
      <w:pPr>
        <w:ind w:left="360" w:hanging="360"/>
      </w:pPr>
      <w:rPr>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DF16B8"/>
    <w:multiLevelType w:val="hybridMultilevel"/>
    <w:tmpl w:val="97448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7A7200"/>
    <w:multiLevelType w:val="hybridMultilevel"/>
    <w:tmpl w:val="DA28E62C"/>
    <w:lvl w:ilvl="0" w:tplc="24D4410E">
      <w:start w:val="1"/>
      <w:numFmt w:val="lowerLetter"/>
      <w:lvlText w:val="%1)"/>
      <w:lvlJc w:val="left"/>
      <w:pPr>
        <w:ind w:left="360" w:hanging="360"/>
      </w:pPr>
      <w:rPr>
        <w:color w:val="0070C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859"/>
    <w:rsid w:val="00105AF8"/>
    <w:rsid w:val="002B6859"/>
    <w:rsid w:val="0066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4E23"/>
  <w15:chartTrackingRefBased/>
  <w15:docId w15:val="{83995666-C646-4891-BE56-8C5625D7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59"/>
  </w:style>
  <w:style w:type="paragraph" w:styleId="Heading1">
    <w:name w:val="heading 1"/>
    <w:basedOn w:val="Normal"/>
    <w:next w:val="Normal"/>
    <w:link w:val="Heading1Char"/>
    <w:uiPriority w:val="9"/>
    <w:qFormat/>
    <w:rsid w:val="002B6859"/>
    <w:pPr>
      <w:keepNext/>
      <w:ind w:left="2880" w:firstLine="720"/>
      <w:outlineLvl w:val="0"/>
    </w:pPr>
    <w:rPr>
      <w:rFonts w:ascii="Arial" w:hAnsi="Arial" w:cs="Arial"/>
      <w:b/>
      <w:bCs/>
      <w:color w:val="000000" w:themeColor="text1"/>
      <w:sz w:val="24"/>
      <w:szCs w:val="24"/>
      <w:shd w:val="clear" w:color="auto" w:fill="FFFFFF"/>
    </w:rPr>
  </w:style>
  <w:style w:type="paragraph" w:styleId="Heading8">
    <w:name w:val="heading 8"/>
    <w:basedOn w:val="Normal"/>
    <w:next w:val="Normal"/>
    <w:link w:val="Heading8Char"/>
    <w:uiPriority w:val="9"/>
    <w:unhideWhenUsed/>
    <w:qFormat/>
    <w:rsid w:val="002B6859"/>
    <w:pPr>
      <w:keepNext/>
      <w:spacing w:after="0" w:line="240" w:lineRule="auto"/>
      <w:jc w:val="center"/>
      <w:outlineLvl w:val="7"/>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859"/>
    <w:rPr>
      <w:rFonts w:ascii="Arial" w:hAnsi="Arial" w:cs="Arial"/>
      <w:b/>
      <w:bCs/>
      <w:color w:val="000000" w:themeColor="text1"/>
      <w:sz w:val="24"/>
      <w:szCs w:val="24"/>
    </w:rPr>
  </w:style>
  <w:style w:type="character" w:customStyle="1" w:styleId="Heading8Char">
    <w:name w:val="Heading 8 Char"/>
    <w:basedOn w:val="DefaultParagraphFont"/>
    <w:link w:val="Heading8"/>
    <w:uiPriority w:val="9"/>
    <w:rsid w:val="002B6859"/>
    <w:rPr>
      <w:rFonts w:ascii="Arial" w:hAnsi="Arial" w:cs="Arial"/>
      <w:b/>
      <w:bCs/>
      <w:sz w:val="32"/>
      <w:szCs w:val="32"/>
    </w:rPr>
  </w:style>
  <w:style w:type="table" w:styleId="TableGrid">
    <w:name w:val="Table Grid"/>
    <w:basedOn w:val="TableNormal"/>
    <w:uiPriority w:val="39"/>
    <w:rsid w:val="002B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B6859"/>
    <w:pPr>
      <w:ind w:left="720"/>
      <w:contextualSpacing/>
    </w:pPr>
  </w:style>
  <w:style w:type="character" w:styleId="Hyperlink">
    <w:name w:val="Hyperlink"/>
    <w:basedOn w:val="DefaultParagraphFont"/>
    <w:uiPriority w:val="99"/>
    <w:unhideWhenUsed/>
    <w:rsid w:val="002B6859"/>
    <w:rPr>
      <w:color w:val="0563C1" w:themeColor="hyperlink"/>
      <w:u w:val="single"/>
    </w:rPr>
  </w:style>
  <w:style w:type="character" w:customStyle="1" w:styleId="ListParagraphChar">
    <w:name w:val="List Paragraph Char"/>
    <w:basedOn w:val="DefaultParagraphFont"/>
    <w:link w:val="ListParagraph"/>
    <w:uiPriority w:val="34"/>
    <w:rsid w:val="002B6859"/>
  </w:style>
  <w:style w:type="paragraph" w:styleId="Header">
    <w:name w:val="header"/>
    <w:basedOn w:val="Normal"/>
    <w:link w:val="HeaderChar"/>
    <w:uiPriority w:val="99"/>
    <w:unhideWhenUsed/>
    <w:rsid w:val="002B68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859"/>
  </w:style>
  <w:style w:type="paragraph" w:styleId="Footer">
    <w:name w:val="footer"/>
    <w:basedOn w:val="Normal"/>
    <w:link w:val="FooterChar"/>
    <w:uiPriority w:val="99"/>
    <w:unhideWhenUsed/>
    <w:rsid w:val="002B68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859"/>
  </w:style>
  <w:style w:type="character" w:customStyle="1" w:styleId="A2">
    <w:name w:val="A2"/>
    <w:uiPriority w:val="99"/>
    <w:rsid w:val="002B6859"/>
    <w:rPr>
      <w:rFonts w:cs="Frutiger LT Std 45 Light"/>
      <w:color w:val="000000"/>
    </w:rPr>
  </w:style>
  <w:style w:type="paragraph" w:styleId="CommentText">
    <w:name w:val="annotation text"/>
    <w:basedOn w:val="Normal"/>
    <w:link w:val="CommentTextChar"/>
    <w:uiPriority w:val="99"/>
    <w:unhideWhenUsed/>
    <w:rsid w:val="002B6859"/>
    <w:pPr>
      <w:spacing w:line="240" w:lineRule="auto"/>
    </w:pPr>
    <w:rPr>
      <w:sz w:val="20"/>
      <w:szCs w:val="20"/>
    </w:rPr>
  </w:style>
  <w:style w:type="character" w:customStyle="1" w:styleId="CommentTextChar">
    <w:name w:val="Comment Text Char"/>
    <w:basedOn w:val="DefaultParagraphFont"/>
    <w:link w:val="CommentText"/>
    <w:uiPriority w:val="99"/>
    <w:rsid w:val="002B6859"/>
    <w:rPr>
      <w:sz w:val="20"/>
      <w:szCs w:val="20"/>
    </w:rPr>
  </w:style>
  <w:style w:type="paragraph" w:styleId="FootnoteText">
    <w:name w:val="footnote text"/>
    <w:basedOn w:val="Normal"/>
    <w:link w:val="FootnoteTextChar"/>
    <w:uiPriority w:val="99"/>
    <w:semiHidden/>
    <w:unhideWhenUsed/>
    <w:rsid w:val="002B6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859"/>
    <w:rPr>
      <w:sz w:val="20"/>
      <w:szCs w:val="20"/>
    </w:rPr>
  </w:style>
  <w:style w:type="character" w:styleId="FootnoteReference">
    <w:name w:val="footnote reference"/>
    <w:basedOn w:val="DefaultParagraphFont"/>
    <w:uiPriority w:val="99"/>
    <w:semiHidden/>
    <w:unhideWhenUsed/>
    <w:rsid w:val="002B6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itoruk-my.sharepoint.com/personal/rachel_ryle_improvement_nhs_uk/Documents/Definition%20and%20Policy/Flexible%20working%20in%20the%20NHS" TargetMode="External"/><Relationship Id="rId13" Type="http://schemas.openxmlformats.org/officeDocument/2006/relationships/hyperlink" Target="https://www.bma.org.uk/bma-media-centre/personal-impact-of-the-covid-19-pandemic-on-doctors-wellbeing-revealed-in-major-bma-survey" TargetMode="External"/><Relationship Id="rId18" Type="http://schemas.openxmlformats.org/officeDocument/2006/relationships/hyperlink" Target="https://monitoruk-my.sharepoint.com/personal/rachel_ryle_improvement_nhs_uk/Documents/Definition%20and%20Policy/Fathers%20and%20the%20workplace%20-%20Women%20and%20Equalities%20Committee%20-%20House%20of%20Commons%20(parliament.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cipd.co.uk/Images/flexible-working-business-case_tcm18-52768.pdf" TargetMode="External"/><Relationship Id="rId7" Type="http://schemas.openxmlformats.org/officeDocument/2006/relationships/hyperlink" Target="https://www.england.nhs.uk/wp-content/uploads/2020/07/We_Are_The_NHS_Action_For_All_Of_Us_FINAL_24_08_20.pdf" TargetMode="External"/><Relationship Id="rId12" Type="http://schemas.openxmlformats.org/officeDocument/2006/relationships/hyperlink" Target="https://monitoruk-my.sharepoint.com/personal/rachel_ryle_improvement_nhs_uk/Documents/Definition%20and%20Policy/An%20ageing%20workforce%20-%20The%20key%20issues" TargetMode="External"/><Relationship Id="rId17" Type="http://schemas.openxmlformats.org/officeDocument/2006/relationships/hyperlink" Target="https://www.peoplemanagement.co.uk/news/articles/flexible-working-more-popular-with-male-employees-since-lockdown" TargetMode="External"/><Relationship Id="rId25" Type="http://schemas.openxmlformats.org/officeDocument/2006/relationships/hyperlink" Target="https://monitoruk-my.sharepoint.com/personal/rachel_ryle_improvement_nhs_uk/Documents/Definition%20and%20Policy/Employee%20experience" TargetMode="External"/><Relationship Id="rId2" Type="http://schemas.openxmlformats.org/officeDocument/2006/relationships/styles" Target="styles.xml"/><Relationship Id="rId16" Type="http://schemas.openxmlformats.org/officeDocument/2006/relationships/hyperlink" Target="https://monitoruk-my.sharepoint.com/personal/rachel_ryle_improvement_nhs_uk/Documents/Definition%20and%20Policy/Gender%20in%20the%20NHS%202019%20amends%20A4%20v5%20(nhsemployers.org)" TargetMode="External"/><Relationship Id="rId20" Type="http://schemas.openxmlformats.org/officeDocument/2006/relationships/hyperlink" Target="https://www.personneltoday.com/hr/how-working-from-home-is-levelling-the-playing-field/"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deloitte.com/us/en/pages/about-deloitte/articles/millennial-survey.html" TargetMode="External"/><Relationship Id="rId24" Type="http://schemas.openxmlformats.org/officeDocument/2006/relationships/hyperlink" Target="https://www.kingsfund.org.uk/sites/default/files/field/field_publication_file/improving-nhs-care-by-engaging-staff-and-devolving-decision-making-jul14.pdf" TargetMode="External"/><Relationship Id="rId5" Type="http://schemas.openxmlformats.org/officeDocument/2006/relationships/footnotes" Target="footnotes.xml"/><Relationship Id="rId15" Type="http://schemas.openxmlformats.org/officeDocument/2006/relationships/hyperlink" Target="file:///C:\Users\rachel.ryle\AppData\Local\Microsoft\Windows\INetCache\Content.Outlook\94CT7X0Z\employment-trends-survey-2019.pdf%20(pertemps.co.uk)" TargetMode="External"/><Relationship Id="rId23" Type="http://schemas.openxmlformats.org/officeDocument/2006/relationships/hyperlink" Target="https://www.nuffieldtrust.org.uk/resource/the-nhs-workforce-in-numbers" TargetMode="External"/><Relationship Id="rId28" Type="http://schemas.openxmlformats.org/officeDocument/2006/relationships/header" Target="header2.xml"/><Relationship Id="rId10" Type="http://schemas.openxmlformats.org/officeDocument/2006/relationships/hyperlink" Target="https://www.bma.org.uk/news-and-opinion/flexible-working-all-change" TargetMode="External"/><Relationship Id="rId19" Type="http://schemas.openxmlformats.org/officeDocument/2006/relationships/hyperlink" Target="https://www.cipd.co.uk/Images/megatrends-report-flexible-working-1_tcm18-52769.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gland.nhs.uk/wp-content/uploads/2016/04/gpfv.pdf" TargetMode="External"/><Relationship Id="rId14" Type="http://schemas.openxmlformats.org/officeDocument/2006/relationships/hyperlink" Target="https://assets.publishing.service.gov.uk/government/uploads/system/uploads/attachment_data/file/506777/25022016_Burnout_Rapid_Review_2015709.pdf" TargetMode="External"/><Relationship Id="rId22" Type="http://schemas.openxmlformats.org/officeDocument/2006/relationships/hyperlink" Target="https://workingfamilies.org.uk/wp-content/uploads/2020/10/Employer-survey-briefing-Oct_2020.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4166</Words>
  <Characters>23750</Characters>
  <Application>Microsoft Office Word</Application>
  <DocSecurity>0</DocSecurity>
  <Lines>197</Lines>
  <Paragraphs>55</Paragraphs>
  <ScaleCrop>false</ScaleCrop>
  <Company/>
  <LinksUpToDate>false</LinksUpToDate>
  <CharactersWithSpaces>27861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Butterworth</dc:creator>
  <cp:keywords/>
  <dc:description/>
  <cp:lastModifiedBy>Amy Butterworth</cp:lastModifiedBy>
  <cp:revision>3</cp:revision>
  <dcterms:created xsi:type="dcterms:W3CDTF">2021-11-21T23:08:00Z</dcterms:created>
  <dcterms:modified xsi:type="dcterms:W3CDTF">2021-11-21T23:09:00Z</dcterms:modified>
</cp:coreProperties>
</file>