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547AB" w14:textId="71332659" w:rsidR="00B41AA9" w:rsidRPr="000B1398" w:rsidRDefault="00B41AA9" w:rsidP="00B41AA9">
      <w:pPr>
        <w:rPr>
          <w:rFonts w:ascii="Arial" w:hAnsi="Arial" w:cs="Arial"/>
          <w:b/>
          <w:bCs/>
          <w:color w:val="005EB8"/>
          <w:sz w:val="32"/>
          <w:szCs w:val="32"/>
        </w:rPr>
      </w:pPr>
      <w:r>
        <w:rPr>
          <w:rFonts w:ascii="Arial" w:hAnsi="Arial" w:cs="Arial"/>
          <w:b/>
          <w:bCs/>
          <w:color w:val="005EB8"/>
          <w:sz w:val="32"/>
          <w:szCs w:val="32"/>
        </w:rPr>
        <w:t xml:space="preserve">Designing flexibility into a role </w:t>
      </w:r>
      <w:r w:rsidR="001B20D3">
        <w:rPr>
          <w:rFonts w:ascii="Arial" w:hAnsi="Arial" w:cs="Arial"/>
          <w:b/>
          <w:bCs/>
          <w:color w:val="005EB8"/>
          <w:sz w:val="32"/>
          <w:szCs w:val="32"/>
        </w:rPr>
        <w:t>– Small Group Activity</w:t>
      </w:r>
    </w:p>
    <w:p w14:paraId="63DB1F6B" w14:textId="66F87C11" w:rsidR="00B41AA9" w:rsidRDefault="00B41AA9" w:rsidP="00B41A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the job description for the Porter role, and use </w:t>
      </w:r>
      <w:r>
        <w:rPr>
          <w:rFonts w:ascii="Arial" w:hAnsi="Arial" w:cs="Arial"/>
          <w:sz w:val="24"/>
          <w:szCs w:val="24"/>
        </w:rPr>
        <w:t>the questions below to</w:t>
      </w:r>
      <w:r w:rsidRPr="008235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help identify w</w:t>
      </w:r>
      <w:r w:rsidRPr="0082351A">
        <w:rPr>
          <w:rFonts w:ascii="Arial" w:hAnsi="Arial" w:cs="Arial"/>
          <w:sz w:val="24"/>
          <w:szCs w:val="24"/>
        </w:rPr>
        <w:t>here there are opportunities for flexibility in how this role is completed</w:t>
      </w:r>
      <w:r>
        <w:rPr>
          <w:rFonts w:ascii="Arial" w:hAnsi="Arial" w:cs="Arial"/>
          <w:sz w:val="24"/>
          <w:szCs w:val="24"/>
        </w:rPr>
        <w:t xml:space="preserve">, discussing your thoughts with your colleagues and recording </w:t>
      </w:r>
      <w:r w:rsidR="00E90518">
        <w:rPr>
          <w:rFonts w:ascii="Arial" w:hAnsi="Arial" w:cs="Arial"/>
          <w:sz w:val="24"/>
          <w:szCs w:val="24"/>
        </w:rPr>
        <w:t xml:space="preserve">your ideas </w:t>
      </w:r>
      <w:r>
        <w:rPr>
          <w:rFonts w:ascii="Arial" w:hAnsi="Arial" w:cs="Arial"/>
          <w:sz w:val="24"/>
          <w:szCs w:val="24"/>
        </w:rPr>
        <w:t xml:space="preserve">in the </w:t>
      </w:r>
      <w:r w:rsidR="00E90518">
        <w:rPr>
          <w:rFonts w:ascii="Arial" w:hAnsi="Arial" w:cs="Arial"/>
          <w:sz w:val="24"/>
          <w:szCs w:val="24"/>
        </w:rPr>
        <w:t>boxes below</w:t>
      </w:r>
      <w:r w:rsidRPr="0082351A">
        <w:rPr>
          <w:rFonts w:ascii="Arial" w:hAnsi="Arial" w:cs="Arial"/>
          <w:sz w:val="24"/>
          <w:szCs w:val="24"/>
        </w:rPr>
        <w:t>.</w:t>
      </w:r>
    </w:p>
    <w:p w14:paraId="0E4B7D21" w14:textId="1FCA655A" w:rsidR="00E90518" w:rsidRPr="0037622A" w:rsidRDefault="001B20D3" w:rsidP="00B41A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NB: </w:t>
      </w:r>
      <w:r w:rsidR="00B41AA9">
        <w:rPr>
          <w:rFonts w:ascii="Arial" w:hAnsi="Arial" w:cs="Arial"/>
          <w:sz w:val="24"/>
          <w:szCs w:val="24"/>
        </w:rPr>
        <w:t xml:space="preserve">This is an abridged version of the full Flexible Working – Job Design tool that is in the workshop booklet. Because of the nature of the </w:t>
      </w:r>
      <w:r>
        <w:rPr>
          <w:rFonts w:ascii="Arial" w:hAnsi="Arial" w:cs="Arial"/>
          <w:sz w:val="24"/>
          <w:szCs w:val="24"/>
        </w:rPr>
        <w:t xml:space="preserve">Porter </w:t>
      </w:r>
      <w:r w:rsidR="00B41AA9">
        <w:rPr>
          <w:rFonts w:ascii="Arial" w:hAnsi="Arial" w:cs="Arial"/>
          <w:sz w:val="24"/>
          <w:szCs w:val="24"/>
        </w:rPr>
        <w:t>role, we have not included the section regarding flexibility of where the work is done.</w:t>
      </w:r>
    </w:p>
    <w:p w14:paraId="10A414CE" w14:textId="086C45B5" w:rsidR="00B41AA9" w:rsidRPr="0037622A" w:rsidRDefault="00B41AA9" w:rsidP="0037622A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834CC4">
        <w:rPr>
          <w:rFonts w:ascii="Arial" w:hAnsi="Arial" w:cs="Arial"/>
          <w:b/>
          <w:bCs/>
          <w:sz w:val="24"/>
          <w:szCs w:val="24"/>
        </w:rPr>
        <w:t xml:space="preserve">Flexibility in ‘When’ </w:t>
      </w:r>
      <w:r w:rsidRPr="00834CC4">
        <w:rPr>
          <w:rFonts w:ascii="Arial" w:hAnsi="Arial" w:cs="Arial"/>
          <w:sz w:val="24"/>
          <w:szCs w:val="24"/>
        </w:rPr>
        <w:t xml:space="preserve">– considering </w:t>
      </w:r>
      <w:r>
        <w:rPr>
          <w:rFonts w:ascii="Arial" w:hAnsi="Arial" w:cs="Arial"/>
          <w:sz w:val="24"/>
          <w:szCs w:val="24"/>
        </w:rPr>
        <w:t>what</w:t>
      </w:r>
      <w:r w:rsidRPr="00834CC4">
        <w:rPr>
          <w:rFonts w:ascii="Arial" w:hAnsi="Arial" w:cs="Arial"/>
          <w:sz w:val="24"/>
          <w:szCs w:val="24"/>
        </w:rPr>
        <w:t xml:space="preserve"> flexibility about times/days of work is possible</w:t>
      </w:r>
      <w:r w:rsidRPr="0037622A">
        <w:rPr>
          <w:rFonts w:ascii="Arial" w:hAnsi="Arial" w:cs="Arial"/>
          <w:sz w:val="24"/>
          <w:szCs w:val="24"/>
        </w:rPr>
        <w:t xml:space="preserve"> </w:t>
      </w:r>
    </w:p>
    <w:p w14:paraId="01BECED3" w14:textId="1F7E10CB" w:rsidR="00B41AA9" w:rsidRDefault="0037622A" w:rsidP="00B41AA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</w:t>
      </w:r>
      <w:r w:rsidR="00B41AA9" w:rsidRPr="00F86817">
        <w:rPr>
          <w:rFonts w:ascii="Arial" w:hAnsi="Arial" w:cs="Arial"/>
          <w:sz w:val="24"/>
          <w:szCs w:val="24"/>
        </w:rPr>
        <w:t xml:space="preserve"> refers to patterns in which the working day, week or year is adjusted. This includes patterns such as flexitime, compressed hours</w:t>
      </w:r>
      <w:r>
        <w:rPr>
          <w:rFonts w:ascii="Arial" w:hAnsi="Arial" w:cs="Arial"/>
          <w:sz w:val="24"/>
          <w:szCs w:val="24"/>
        </w:rPr>
        <w:t>, variable start and finish times etc.</w:t>
      </w:r>
    </w:p>
    <w:p w14:paraId="101119AC" w14:textId="77777777" w:rsidR="00B41AA9" w:rsidRPr="00F86817" w:rsidRDefault="00B41AA9" w:rsidP="00B41AA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7366"/>
        <w:gridCol w:w="6946"/>
      </w:tblGrid>
      <w:tr w:rsidR="00B41AA9" w:rsidRPr="00F86817" w14:paraId="402069BC" w14:textId="77777777" w:rsidTr="00E90518">
        <w:trPr>
          <w:trHeight w:val="58"/>
        </w:trPr>
        <w:tc>
          <w:tcPr>
            <w:tcW w:w="7366" w:type="dxa"/>
          </w:tcPr>
          <w:p w14:paraId="1C01409F" w14:textId="08EC8540" w:rsidR="00B41AA9" w:rsidRPr="001B20D3" w:rsidRDefault="00E90518" w:rsidP="00B95303">
            <w:pPr>
              <w:jc w:val="both"/>
              <w:rPr>
                <w:rFonts w:ascii="Arial" w:hAnsi="Arial" w:cs="Arial"/>
                <w:i/>
                <w:iCs/>
                <w:color w:val="7F7F7F" w:themeColor="text1" w:themeTint="80"/>
                <w:sz w:val="24"/>
                <w:szCs w:val="24"/>
              </w:rPr>
            </w:pPr>
            <w:r w:rsidRPr="001B20D3">
              <w:rPr>
                <w:rFonts w:ascii="Arial" w:hAnsi="Arial" w:cs="Arial"/>
                <w:i/>
                <w:iCs/>
                <w:color w:val="7F7F7F" w:themeColor="text1" w:themeTint="80"/>
                <w:sz w:val="24"/>
                <w:szCs w:val="24"/>
              </w:rPr>
              <w:t xml:space="preserve">Note here any opportunities you identify for flexing when the post holder works (with considerations/requirements to enable this): </w:t>
            </w:r>
          </w:p>
          <w:p w14:paraId="0F7D3FDB" w14:textId="77777777" w:rsidR="00E90518" w:rsidRDefault="00E90518" w:rsidP="00B953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19E8B5E" w14:textId="77777777" w:rsidR="00E90518" w:rsidRDefault="00E90518" w:rsidP="00B953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B3C29D2" w14:textId="77777777" w:rsidR="00E90518" w:rsidRDefault="00E90518" w:rsidP="00B953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4F7DAB5" w14:textId="77777777" w:rsidR="00E90518" w:rsidRDefault="00E90518" w:rsidP="00B953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0E32F9E" w14:textId="77777777" w:rsidR="00E90518" w:rsidRDefault="00E90518" w:rsidP="00B953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B5EE28B" w14:textId="77777777" w:rsidR="00E90518" w:rsidRDefault="00E90518" w:rsidP="00B953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2DEAAD1" w14:textId="77777777" w:rsidR="00E90518" w:rsidRDefault="00E90518" w:rsidP="00B953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A3F64D7" w14:textId="77777777" w:rsidR="00E90518" w:rsidRDefault="00E90518" w:rsidP="00B953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60F3DA2" w14:textId="647B217E" w:rsidR="00E90518" w:rsidRPr="00F86817" w:rsidRDefault="00E90518" w:rsidP="00B953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bottom w:val="nil"/>
              <w:right w:val="nil"/>
            </w:tcBorders>
          </w:tcPr>
          <w:p w14:paraId="71BC50F5" w14:textId="77777777" w:rsidR="00B41AA9" w:rsidRPr="00243A2E" w:rsidRDefault="00B41AA9" w:rsidP="00B95303">
            <w:pPr>
              <w:shd w:val="clear" w:color="auto" w:fill="005EB8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THINK CREATIVELY ABOUT WHEN WORK IS DONE</w:t>
            </w:r>
          </w:p>
          <w:p w14:paraId="3D98B706" w14:textId="77777777" w:rsidR="00297187" w:rsidRDefault="00297187" w:rsidP="00297187">
            <w:pPr>
              <w:pStyle w:val="ListParagraph"/>
              <w:numPr>
                <w:ilvl w:val="0"/>
                <w:numId w:val="5"/>
              </w:numPr>
              <w:spacing w:before="240"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6817">
              <w:rPr>
                <w:rFonts w:ascii="Arial" w:hAnsi="Arial" w:cs="Arial"/>
                <w:sz w:val="24"/>
                <w:szCs w:val="24"/>
              </w:rPr>
              <w:t xml:space="preserve">What are the expectations of your patients / service </w:t>
            </w: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F86817">
              <w:rPr>
                <w:rFonts w:ascii="Arial" w:hAnsi="Arial" w:cs="Arial"/>
                <w:sz w:val="24"/>
                <w:szCs w:val="24"/>
              </w:rPr>
              <w:t>sers</w:t>
            </w:r>
            <w:r>
              <w:rPr>
                <w:rFonts w:ascii="Arial" w:hAnsi="Arial" w:cs="Arial"/>
                <w:sz w:val="24"/>
                <w:szCs w:val="24"/>
              </w:rPr>
              <w:t xml:space="preserve"> / colleagues / clients</w:t>
            </w:r>
            <w:r w:rsidRPr="00F86817">
              <w:rPr>
                <w:rFonts w:ascii="Arial" w:hAnsi="Arial" w:cs="Arial"/>
                <w:sz w:val="24"/>
                <w:szCs w:val="24"/>
              </w:rPr>
              <w:t xml:space="preserve"> in terms of response time? </w:t>
            </w:r>
          </w:p>
          <w:p w14:paraId="26B2455C" w14:textId="77777777" w:rsidR="00297187" w:rsidRPr="004477C5" w:rsidRDefault="00297187" w:rsidP="00297187">
            <w:pPr>
              <w:pStyle w:val="ListParagraph"/>
              <w:numPr>
                <w:ilvl w:val="0"/>
                <w:numId w:val="5"/>
              </w:numPr>
              <w:spacing w:before="240" w:after="2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Could alternative start/finish times / length of day or shift length be enabled in this role? Could this benefit the service? </w:t>
            </w:r>
          </w:p>
          <w:p w14:paraId="201BAEA5" w14:textId="77777777" w:rsidR="00297187" w:rsidRDefault="00297187" w:rsidP="00297187">
            <w:pPr>
              <w:pStyle w:val="ListParagraph"/>
              <w:numPr>
                <w:ilvl w:val="0"/>
                <w:numId w:val="5"/>
              </w:numPr>
              <w:spacing w:before="240"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6817">
              <w:rPr>
                <w:rFonts w:ascii="Arial" w:hAnsi="Arial" w:cs="Arial"/>
                <w:sz w:val="24"/>
                <w:szCs w:val="24"/>
              </w:rPr>
              <w:t xml:space="preserve">Are there core times when </w:t>
            </w:r>
            <w:r>
              <w:rPr>
                <w:rFonts w:ascii="Arial" w:hAnsi="Arial" w:cs="Arial"/>
                <w:sz w:val="24"/>
                <w:szCs w:val="24"/>
              </w:rPr>
              <w:t>this role</w:t>
            </w:r>
            <w:r w:rsidRPr="00F86817">
              <w:rPr>
                <w:rFonts w:ascii="Arial" w:hAnsi="Arial" w:cs="Arial"/>
                <w:sz w:val="24"/>
                <w:szCs w:val="24"/>
              </w:rPr>
              <w:t xml:space="preserve"> need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F86817">
              <w:rPr>
                <w:rFonts w:ascii="Arial" w:hAnsi="Arial" w:cs="Arial"/>
                <w:sz w:val="24"/>
                <w:szCs w:val="24"/>
              </w:rPr>
              <w:t xml:space="preserve"> to </w:t>
            </w:r>
            <w:r>
              <w:rPr>
                <w:rFonts w:ascii="Arial" w:hAnsi="Arial" w:cs="Arial"/>
                <w:sz w:val="24"/>
                <w:szCs w:val="24"/>
              </w:rPr>
              <w:t xml:space="preserve">work e.g. to </w:t>
            </w:r>
            <w:r w:rsidRPr="00F86817">
              <w:rPr>
                <w:rFonts w:ascii="Arial" w:hAnsi="Arial" w:cs="Arial"/>
                <w:sz w:val="24"/>
                <w:szCs w:val="24"/>
              </w:rPr>
              <w:t xml:space="preserve">attend key meetings or </w:t>
            </w:r>
            <w:r>
              <w:rPr>
                <w:rFonts w:ascii="Arial" w:hAnsi="Arial" w:cs="Arial"/>
                <w:sz w:val="24"/>
                <w:szCs w:val="24"/>
              </w:rPr>
              <w:t>hold clinics?</w:t>
            </w:r>
            <w:r w:rsidRPr="00F8681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107A9B6" w14:textId="77777777" w:rsidR="00297187" w:rsidRPr="004D0E98" w:rsidRDefault="00297187" w:rsidP="00297187">
            <w:pPr>
              <w:pStyle w:val="ListParagraph"/>
              <w:numPr>
                <w:ilvl w:val="0"/>
                <w:numId w:val="5"/>
              </w:numPr>
              <w:spacing w:before="240" w:after="2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Are there peak times of activity during the day/week/month? </w:t>
            </w:r>
          </w:p>
          <w:p w14:paraId="7E0686AD" w14:textId="77777777" w:rsidR="00297187" w:rsidRPr="00F86817" w:rsidRDefault="00297187" w:rsidP="00297187">
            <w:pPr>
              <w:pStyle w:val="ListParagraph"/>
              <w:numPr>
                <w:ilvl w:val="0"/>
                <w:numId w:val="5"/>
              </w:numPr>
              <w:spacing w:before="240"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6817">
              <w:rPr>
                <w:rFonts w:ascii="Arial" w:hAnsi="Arial" w:cs="Arial"/>
                <w:sz w:val="24"/>
                <w:szCs w:val="24"/>
              </w:rPr>
              <w:t xml:space="preserve">Are there any important deadlines to be met? </w:t>
            </w:r>
          </w:p>
          <w:p w14:paraId="5B6999B3" w14:textId="77777777" w:rsidR="00297187" w:rsidRPr="00F86817" w:rsidRDefault="00297187" w:rsidP="00297187">
            <w:pPr>
              <w:pStyle w:val="ListParagraph"/>
              <w:numPr>
                <w:ilvl w:val="0"/>
                <w:numId w:val="5"/>
              </w:numPr>
              <w:spacing w:before="240"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6817">
              <w:rPr>
                <w:rFonts w:ascii="Arial" w:hAnsi="Arial" w:cs="Arial"/>
                <w:sz w:val="24"/>
                <w:szCs w:val="24"/>
              </w:rPr>
              <w:t xml:space="preserve">Are there key meetings during the week </w:t>
            </w:r>
            <w:r>
              <w:rPr>
                <w:rFonts w:ascii="Arial" w:hAnsi="Arial" w:cs="Arial"/>
                <w:sz w:val="24"/>
                <w:szCs w:val="24"/>
              </w:rPr>
              <w:t xml:space="preserve">or briefings/handovers during the day </w:t>
            </w:r>
            <w:r w:rsidRPr="00F86817">
              <w:rPr>
                <w:rFonts w:ascii="Arial" w:hAnsi="Arial" w:cs="Arial"/>
                <w:sz w:val="24"/>
                <w:szCs w:val="24"/>
              </w:rPr>
              <w:t xml:space="preserve">that should be attended? </w:t>
            </w:r>
          </w:p>
          <w:p w14:paraId="7D3A55CB" w14:textId="77777777" w:rsidR="00297187" w:rsidRDefault="00297187" w:rsidP="00297187">
            <w:pPr>
              <w:pStyle w:val="ListParagraph"/>
              <w:numPr>
                <w:ilvl w:val="0"/>
                <w:numId w:val="5"/>
              </w:numPr>
              <w:spacing w:before="240"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6817">
              <w:rPr>
                <w:rFonts w:ascii="Arial" w:hAnsi="Arial" w:cs="Arial"/>
                <w:sz w:val="24"/>
                <w:szCs w:val="24"/>
              </w:rPr>
              <w:t>Can anyone else provide cover if the individual is unavailable at certain times?</w:t>
            </w:r>
            <w:r>
              <w:rPr>
                <w:rFonts w:ascii="Arial" w:hAnsi="Arial" w:cs="Arial"/>
                <w:sz w:val="24"/>
                <w:szCs w:val="24"/>
              </w:rPr>
              <w:t xml:space="preserve"> Could they be briefed differently? </w:t>
            </w:r>
            <w:r w:rsidRPr="00F8681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3236682" w14:textId="1C317B1E" w:rsidR="00B41AA9" w:rsidRPr="00297187" w:rsidRDefault="00297187" w:rsidP="00297187">
            <w:pPr>
              <w:pStyle w:val="ListParagraph"/>
              <w:numPr>
                <w:ilvl w:val="0"/>
                <w:numId w:val="5"/>
              </w:numPr>
              <w:spacing w:before="240"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6817">
              <w:rPr>
                <w:rFonts w:ascii="Arial" w:hAnsi="Arial" w:cs="Arial"/>
                <w:sz w:val="24"/>
                <w:szCs w:val="24"/>
              </w:rPr>
              <w:t xml:space="preserve">Can you use technology to support </w:t>
            </w:r>
            <w:r>
              <w:rPr>
                <w:rFonts w:ascii="Arial" w:hAnsi="Arial" w:cs="Arial"/>
                <w:sz w:val="24"/>
                <w:szCs w:val="24"/>
              </w:rPr>
              <w:t>different times of work</w:t>
            </w:r>
            <w:r w:rsidRPr="00F86817">
              <w:rPr>
                <w:rFonts w:ascii="Arial" w:hAnsi="Arial" w:cs="Arial"/>
                <w:sz w:val="24"/>
                <w:szCs w:val="24"/>
              </w:rPr>
              <w:t xml:space="preserve"> and to keep people involved and informed?</w:t>
            </w:r>
          </w:p>
        </w:tc>
      </w:tr>
    </w:tbl>
    <w:p w14:paraId="2D8FB27E" w14:textId="77777777" w:rsidR="00B41AA9" w:rsidRPr="00FC1ADD" w:rsidRDefault="00B41AA9" w:rsidP="00B41AA9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Flexibility in ‘</w:t>
      </w:r>
      <w:r w:rsidRPr="00FC1ADD">
        <w:rPr>
          <w:rFonts w:ascii="Arial" w:hAnsi="Arial" w:cs="Arial"/>
          <w:b/>
          <w:bCs/>
          <w:sz w:val="24"/>
          <w:szCs w:val="24"/>
        </w:rPr>
        <w:t>When</w:t>
      </w:r>
      <w:r>
        <w:rPr>
          <w:rFonts w:ascii="Arial" w:hAnsi="Arial" w:cs="Arial"/>
          <w:b/>
          <w:bCs/>
          <w:sz w:val="24"/>
          <w:szCs w:val="24"/>
        </w:rPr>
        <w:t>’</w:t>
      </w:r>
      <w:r w:rsidRPr="00FC1ADD">
        <w:rPr>
          <w:rFonts w:ascii="Arial" w:hAnsi="Arial" w:cs="Arial"/>
          <w:b/>
          <w:bCs/>
          <w:sz w:val="24"/>
          <w:szCs w:val="24"/>
        </w:rPr>
        <w:t xml:space="preserve"> </w:t>
      </w:r>
      <w:r w:rsidRPr="00FC1ADD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considering if part time (reduced hours/shifts) is possible</w:t>
      </w:r>
      <w:r w:rsidRPr="00FC1ADD">
        <w:rPr>
          <w:rFonts w:ascii="Arial" w:hAnsi="Arial" w:cs="Arial"/>
          <w:sz w:val="24"/>
          <w:szCs w:val="24"/>
        </w:rPr>
        <w:t xml:space="preserve"> </w:t>
      </w:r>
    </w:p>
    <w:p w14:paraId="7CBF54FA" w14:textId="77777777" w:rsidR="00B41AA9" w:rsidRDefault="00B41AA9" w:rsidP="00B41AA9">
      <w:pPr>
        <w:spacing w:after="0"/>
        <w:rPr>
          <w:rFonts w:ascii="Arial" w:hAnsi="Arial" w:cs="Arial"/>
          <w:sz w:val="24"/>
          <w:szCs w:val="24"/>
        </w:rPr>
      </w:pPr>
    </w:p>
    <w:p w14:paraId="532BE66B" w14:textId="4C9312D5" w:rsidR="00B41AA9" w:rsidRPr="003608ED" w:rsidRDefault="001B20D3" w:rsidP="00B41AA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Flexibility in ‘when’</w:t>
      </w:r>
      <w:r w:rsidRPr="00F86817">
        <w:rPr>
          <w:rFonts w:ascii="Arial" w:hAnsi="Arial" w:cs="Arial"/>
          <w:sz w:val="24"/>
          <w:szCs w:val="24"/>
        </w:rPr>
        <w:t xml:space="preserve"> c</w:t>
      </w:r>
      <w:r w:rsidR="0037622A">
        <w:rPr>
          <w:rFonts w:ascii="Arial" w:hAnsi="Arial" w:cs="Arial"/>
          <w:sz w:val="24"/>
          <w:szCs w:val="24"/>
        </w:rPr>
        <w:t>an also</w:t>
      </w:r>
      <w:r w:rsidRPr="00F86817">
        <w:rPr>
          <w:rFonts w:ascii="Arial" w:hAnsi="Arial" w:cs="Arial"/>
          <w:sz w:val="24"/>
          <w:szCs w:val="24"/>
        </w:rPr>
        <w:t xml:space="preserve"> include working reduced hours, such as working fewer </w:t>
      </w:r>
      <w:r>
        <w:rPr>
          <w:rFonts w:ascii="Arial" w:hAnsi="Arial" w:cs="Arial"/>
          <w:sz w:val="24"/>
          <w:szCs w:val="24"/>
        </w:rPr>
        <w:t xml:space="preserve">long </w:t>
      </w:r>
      <w:r w:rsidRPr="00F86817">
        <w:rPr>
          <w:rFonts w:ascii="Arial" w:hAnsi="Arial" w:cs="Arial"/>
          <w:sz w:val="24"/>
          <w:szCs w:val="24"/>
        </w:rPr>
        <w:t xml:space="preserve">days, shorter days, term-time only, job sharing and job splitting.  </w:t>
      </w:r>
      <w:r w:rsidR="0037622A">
        <w:rPr>
          <w:rFonts w:ascii="Arial" w:hAnsi="Arial" w:cs="Arial"/>
          <w:sz w:val="24"/>
          <w:szCs w:val="24"/>
        </w:rPr>
        <w:t>Considering the j</w:t>
      </w:r>
      <w:r w:rsidR="00B41AA9">
        <w:rPr>
          <w:rFonts w:ascii="Arial" w:hAnsi="Arial" w:cs="Arial"/>
          <w:sz w:val="24"/>
          <w:szCs w:val="24"/>
        </w:rPr>
        <w:t xml:space="preserve">ob </w:t>
      </w:r>
      <w:r w:rsidR="00B41AA9" w:rsidRPr="003608ED">
        <w:rPr>
          <w:rFonts w:ascii="Arial" w:hAnsi="Arial" w:cs="Arial"/>
          <w:sz w:val="24"/>
          <w:szCs w:val="24"/>
        </w:rPr>
        <w:t xml:space="preserve">design is critical </w:t>
      </w:r>
      <w:r w:rsidR="0037622A">
        <w:rPr>
          <w:rFonts w:ascii="Arial" w:hAnsi="Arial" w:cs="Arial"/>
          <w:sz w:val="24"/>
          <w:szCs w:val="24"/>
        </w:rPr>
        <w:t xml:space="preserve">to successful flex of any type, </w:t>
      </w:r>
      <w:r w:rsidR="00B41AA9" w:rsidRPr="003608ED">
        <w:rPr>
          <w:rFonts w:ascii="Arial" w:hAnsi="Arial" w:cs="Arial"/>
          <w:sz w:val="24"/>
          <w:szCs w:val="24"/>
        </w:rPr>
        <w:t xml:space="preserve">but particularly important to part-time working. Some roles will naturally be easier to reduce, for example by reducing the number of clinics or projects, but for other roles it is </w:t>
      </w:r>
      <w:r w:rsidR="0037622A">
        <w:rPr>
          <w:rFonts w:ascii="Arial" w:hAnsi="Arial" w:cs="Arial"/>
          <w:sz w:val="24"/>
          <w:szCs w:val="24"/>
        </w:rPr>
        <w:t xml:space="preserve">important to identify how you can </w:t>
      </w:r>
      <w:r w:rsidR="00B41AA9" w:rsidRPr="003608ED">
        <w:rPr>
          <w:rFonts w:ascii="Arial" w:hAnsi="Arial" w:cs="Arial"/>
          <w:sz w:val="24"/>
          <w:szCs w:val="24"/>
        </w:rPr>
        <w:t>reduc</w:t>
      </w:r>
      <w:r w:rsidR="0037622A">
        <w:rPr>
          <w:rFonts w:ascii="Arial" w:hAnsi="Arial" w:cs="Arial"/>
          <w:sz w:val="24"/>
          <w:szCs w:val="24"/>
        </w:rPr>
        <w:t>e</w:t>
      </w:r>
      <w:r w:rsidR="00B41AA9" w:rsidRPr="003608ED">
        <w:rPr>
          <w:rFonts w:ascii="Arial" w:hAnsi="Arial" w:cs="Arial"/>
          <w:sz w:val="24"/>
          <w:szCs w:val="24"/>
        </w:rPr>
        <w:t xml:space="preserve"> workload</w:t>
      </w:r>
      <w:r w:rsidR="0037622A">
        <w:rPr>
          <w:rFonts w:ascii="Arial" w:hAnsi="Arial" w:cs="Arial"/>
          <w:sz w:val="24"/>
          <w:szCs w:val="24"/>
        </w:rPr>
        <w:t xml:space="preserve"> and</w:t>
      </w:r>
      <w:r w:rsidR="00B41AA9" w:rsidRPr="003608ED">
        <w:rPr>
          <w:rFonts w:ascii="Arial" w:hAnsi="Arial" w:cs="Arial"/>
          <w:sz w:val="24"/>
          <w:szCs w:val="24"/>
        </w:rPr>
        <w:t xml:space="preserve"> identify who else </w:t>
      </w:r>
      <w:r w:rsidR="0037622A">
        <w:rPr>
          <w:rFonts w:ascii="Arial" w:hAnsi="Arial" w:cs="Arial"/>
          <w:sz w:val="24"/>
          <w:szCs w:val="24"/>
        </w:rPr>
        <w:t>can</w:t>
      </w:r>
      <w:r w:rsidR="00B41AA9" w:rsidRPr="003608ED">
        <w:rPr>
          <w:rFonts w:ascii="Arial" w:hAnsi="Arial" w:cs="Arial"/>
          <w:sz w:val="24"/>
          <w:szCs w:val="24"/>
        </w:rPr>
        <w:t xml:space="preserve"> do the work. It is important to ensure the same development and stretch opportunities are given to part-time workers, or those working at different times, </w:t>
      </w:r>
      <w:r w:rsidR="0037622A">
        <w:rPr>
          <w:rFonts w:ascii="Arial" w:hAnsi="Arial" w:cs="Arial"/>
          <w:sz w:val="24"/>
          <w:szCs w:val="24"/>
        </w:rPr>
        <w:t>so</w:t>
      </w:r>
      <w:r w:rsidR="00B41AA9" w:rsidRPr="003608ED">
        <w:rPr>
          <w:rFonts w:ascii="Arial" w:hAnsi="Arial" w:cs="Arial"/>
          <w:sz w:val="24"/>
          <w:szCs w:val="24"/>
        </w:rPr>
        <w:t xml:space="preserve"> they are not disadvantaged by not being around </w:t>
      </w:r>
      <w:r w:rsidR="00B41AA9">
        <w:rPr>
          <w:rFonts w:ascii="Arial" w:hAnsi="Arial" w:cs="Arial"/>
          <w:sz w:val="24"/>
          <w:szCs w:val="24"/>
        </w:rPr>
        <w:t>all/</w:t>
      </w:r>
      <w:r w:rsidR="00B41AA9" w:rsidRPr="003608ED">
        <w:rPr>
          <w:rFonts w:ascii="Arial" w:hAnsi="Arial" w:cs="Arial"/>
          <w:sz w:val="24"/>
          <w:szCs w:val="24"/>
        </w:rPr>
        <w:t>every day. It is also important to ensure that staff</w:t>
      </w:r>
      <w:r w:rsidR="0037622A">
        <w:rPr>
          <w:rFonts w:ascii="Arial" w:hAnsi="Arial" w:cs="Arial"/>
          <w:sz w:val="24"/>
          <w:szCs w:val="24"/>
        </w:rPr>
        <w:t xml:space="preserve"> don’t miss</w:t>
      </w:r>
      <w:r w:rsidR="00B41AA9" w:rsidRPr="003608ED">
        <w:rPr>
          <w:rFonts w:ascii="Arial" w:hAnsi="Arial" w:cs="Arial"/>
          <w:sz w:val="24"/>
          <w:szCs w:val="24"/>
        </w:rPr>
        <w:t xml:space="preserve"> key </w:t>
      </w:r>
      <w:r w:rsidR="0037622A">
        <w:rPr>
          <w:rFonts w:ascii="Arial" w:hAnsi="Arial" w:cs="Arial"/>
          <w:sz w:val="24"/>
          <w:szCs w:val="24"/>
        </w:rPr>
        <w:t>information</w:t>
      </w:r>
      <w:r w:rsidR="00B41AA9">
        <w:rPr>
          <w:rFonts w:ascii="Arial" w:hAnsi="Arial" w:cs="Arial"/>
          <w:sz w:val="24"/>
          <w:szCs w:val="24"/>
        </w:rPr>
        <w:t xml:space="preserve"> and handovers</w:t>
      </w:r>
      <w:r w:rsidR="00B41AA9" w:rsidRPr="003608ED">
        <w:rPr>
          <w:rFonts w:ascii="Arial" w:hAnsi="Arial" w:cs="Arial"/>
          <w:sz w:val="24"/>
          <w:szCs w:val="24"/>
        </w:rPr>
        <w:t>.</w:t>
      </w:r>
    </w:p>
    <w:p w14:paraId="56336A6A" w14:textId="77777777" w:rsidR="00B41AA9" w:rsidRDefault="00B41AA9" w:rsidP="00B41AA9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7366"/>
        <w:gridCol w:w="6946"/>
      </w:tblGrid>
      <w:tr w:rsidR="00297187" w:rsidRPr="00F86817" w14:paraId="01D84AC4" w14:textId="77777777" w:rsidTr="00297187">
        <w:tc>
          <w:tcPr>
            <w:tcW w:w="7366" w:type="dxa"/>
          </w:tcPr>
          <w:p w14:paraId="0D8652A8" w14:textId="636D1403" w:rsidR="00297187" w:rsidRPr="00E90518" w:rsidRDefault="00297187" w:rsidP="00297187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B20D3">
              <w:rPr>
                <w:rFonts w:ascii="Arial" w:hAnsi="Arial" w:cs="Arial"/>
                <w:i/>
                <w:iCs/>
                <w:color w:val="7F7F7F" w:themeColor="text1" w:themeTint="80"/>
                <w:sz w:val="24"/>
                <w:szCs w:val="24"/>
              </w:rPr>
              <w:t>Note here any opportunities you identify for working reduced hours (with any considerations/requirements to enable this):</w:t>
            </w:r>
          </w:p>
        </w:tc>
        <w:tc>
          <w:tcPr>
            <w:tcW w:w="6946" w:type="dxa"/>
          </w:tcPr>
          <w:p w14:paraId="4C6BABC3" w14:textId="77777777" w:rsidR="00297187" w:rsidRPr="00243A2E" w:rsidRDefault="00297187" w:rsidP="00297187">
            <w:pPr>
              <w:shd w:val="clear" w:color="auto" w:fill="005EB8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BB610B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REDUCE WORKLOAD</w:t>
            </w:r>
          </w:p>
          <w:p w14:paraId="59A94502" w14:textId="77777777" w:rsidR="00297187" w:rsidRPr="00070F08" w:rsidRDefault="00297187" w:rsidP="0029718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70F08">
              <w:rPr>
                <w:rFonts w:ascii="Arial" w:hAnsi="Arial" w:cs="Arial"/>
                <w:sz w:val="24"/>
                <w:szCs w:val="24"/>
              </w:rPr>
              <w:t xml:space="preserve">What is the workload right now? </w:t>
            </w:r>
          </w:p>
          <w:p w14:paraId="4DC95084" w14:textId="77777777" w:rsidR="00297187" w:rsidRPr="00845127" w:rsidRDefault="00297187" w:rsidP="0029718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845127">
              <w:rPr>
                <w:rFonts w:ascii="Arial" w:hAnsi="Arial" w:cs="Arial"/>
                <w:sz w:val="24"/>
                <w:szCs w:val="24"/>
              </w:rPr>
              <w:t xml:space="preserve">Can any activities be stopped? </w:t>
            </w:r>
          </w:p>
          <w:p w14:paraId="3F22BC48" w14:textId="77777777" w:rsidR="00297187" w:rsidRDefault="00297187" w:rsidP="0029718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845127">
              <w:rPr>
                <w:rFonts w:ascii="Arial" w:hAnsi="Arial" w:cs="Arial"/>
                <w:sz w:val="24"/>
                <w:szCs w:val="24"/>
              </w:rPr>
              <w:t xml:space="preserve">Can </w:t>
            </w:r>
            <w:r>
              <w:rPr>
                <w:rFonts w:ascii="Arial" w:hAnsi="Arial" w:cs="Arial"/>
                <w:sz w:val="24"/>
                <w:szCs w:val="24"/>
              </w:rPr>
              <w:t xml:space="preserve">responsibilities </w:t>
            </w:r>
            <w:r w:rsidRPr="00845127">
              <w:rPr>
                <w:rFonts w:ascii="Arial" w:hAnsi="Arial" w:cs="Arial"/>
                <w:sz w:val="24"/>
                <w:szCs w:val="24"/>
              </w:rPr>
              <w:t>/ deliverables be reduced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  <w:r w:rsidRPr="0084512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14BECF3" w14:textId="5C2C621F" w:rsidR="00297187" w:rsidRPr="00297187" w:rsidRDefault="00297187" w:rsidP="0029718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Can deadlines be </w:t>
            </w:r>
            <w:r w:rsidRPr="00845127">
              <w:rPr>
                <w:rFonts w:ascii="Arial" w:hAnsi="Arial" w:cs="Arial"/>
                <w:sz w:val="24"/>
                <w:szCs w:val="24"/>
              </w:rPr>
              <w:t>delayed</w:t>
            </w:r>
            <w:r>
              <w:rPr>
                <w:rFonts w:ascii="Arial" w:hAnsi="Arial" w:cs="Arial"/>
                <w:sz w:val="24"/>
                <w:szCs w:val="24"/>
              </w:rPr>
              <w:t xml:space="preserve"> / timeframes extended?</w:t>
            </w:r>
          </w:p>
          <w:p w14:paraId="08CE28F5" w14:textId="77777777" w:rsidR="00297187" w:rsidRPr="00243A2E" w:rsidRDefault="00297187" w:rsidP="00297187">
            <w:pPr>
              <w:shd w:val="clear" w:color="auto" w:fill="005EB8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BB610B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FIND ALTERNATIVE RESOURCE</w:t>
            </w:r>
          </w:p>
          <w:p w14:paraId="54609E36" w14:textId="77777777" w:rsidR="00297187" w:rsidRDefault="00297187" w:rsidP="0029718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Are </w:t>
            </w:r>
            <w:r w:rsidRPr="008E4064">
              <w:rPr>
                <w:rFonts w:ascii="Arial" w:hAnsi="Arial" w:cs="Arial"/>
                <w:sz w:val="24"/>
                <w:szCs w:val="24"/>
              </w:rPr>
              <w:t xml:space="preserve">other members of the team </w:t>
            </w:r>
            <w:r>
              <w:rPr>
                <w:rFonts w:ascii="Arial" w:hAnsi="Arial" w:cs="Arial"/>
                <w:sz w:val="24"/>
                <w:szCs w:val="24"/>
              </w:rPr>
              <w:t xml:space="preserve">willing and able to </w:t>
            </w:r>
            <w:r w:rsidRPr="008E4064">
              <w:rPr>
                <w:rFonts w:ascii="Arial" w:hAnsi="Arial" w:cs="Arial"/>
                <w:sz w:val="24"/>
                <w:szCs w:val="24"/>
              </w:rPr>
              <w:t>support aspects of the work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  <w:r w:rsidRPr="008E406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Can this</w:t>
            </w:r>
            <w:r w:rsidRPr="008E4064">
              <w:rPr>
                <w:rFonts w:ascii="Arial" w:hAnsi="Arial" w:cs="Arial"/>
                <w:sz w:val="24"/>
                <w:szCs w:val="24"/>
              </w:rPr>
              <w:t xml:space="preserve"> support </w:t>
            </w:r>
            <w:r>
              <w:rPr>
                <w:rFonts w:ascii="Arial" w:hAnsi="Arial" w:cs="Arial"/>
                <w:sz w:val="24"/>
                <w:szCs w:val="24"/>
              </w:rPr>
              <w:t>development?</w:t>
            </w:r>
          </w:p>
          <w:p w14:paraId="19A271AF" w14:textId="77777777" w:rsidR="00297187" w:rsidRPr="00845127" w:rsidRDefault="00297187" w:rsidP="0029718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is the required staffing level &amp; skill mix for the team?</w:t>
            </w:r>
          </w:p>
          <w:p w14:paraId="07F007EA" w14:textId="77777777" w:rsidR="00297187" w:rsidRPr="003608ED" w:rsidRDefault="00297187" w:rsidP="0029718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845127">
              <w:rPr>
                <w:rFonts w:ascii="Arial" w:hAnsi="Arial" w:cs="Arial"/>
                <w:sz w:val="24"/>
                <w:szCs w:val="24"/>
              </w:rPr>
              <w:t xml:space="preserve">Could a job share or job split be formed? Is there anyone </w:t>
            </w:r>
            <w:r w:rsidRPr="003608ED">
              <w:rPr>
                <w:rFonts w:ascii="Arial" w:hAnsi="Arial" w:cs="Arial"/>
                <w:sz w:val="24"/>
                <w:szCs w:val="24"/>
              </w:rPr>
              <w:t>else in scope?</w:t>
            </w:r>
          </w:p>
          <w:p w14:paraId="1E6C5E79" w14:textId="77777777" w:rsidR="00297187" w:rsidRPr="00507A97" w:rsidRDefault="00297187" w:rsidP="0029718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3608ED">
              <w:rPr>
                <w:rFonts w:ascii="Arial" w:hAnsi="Arial" w:cs="Arial"/>
                <w:sz w:val="24"/>
                <w:szCs w:val="24"/>
              </w:rPr>
              <w:t>Do you need to recruit backfill and how quickly can that be actioned?</w:t>
            </w:r>
          </w:p>
          <w:p w14:paraId="3E70FFDB" w14:textId="2CFDB7AB" w:rsidR="00297187" w:rsidRDefault="00297187" w:rsidP="00297187">
            <w:pPr>
              <w:pStyle w:val="ListParagraph"/>
              <w:numPr>
                <w:ilvl w:val="0"/>
                <w:numId w:val="2"/>
              </w:numPr>
              <w:spacing w:before="240" w:after="2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you advertise for specific work patterns to fill gaps or resource teams differently?</w:t>
            </w:r>
          </w:p>
          <w:p w14:paraId="6A0D94F0" w14:textId="7BCD1059" w:rsidR="00297187" w:rsidRPr="00297187" w:rsidRDefault="00297187" w:rsidP="00297187">
            <w:pPr>
              <w:pStyle w:val="ListParagraph"/>
              <w:numPr>
                <w:ilvl w:val="0"/>
                <w:numId w:val="2"/>
              </w:numPr>
              <w:spacing w:before="240"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D77">
              <w:rPr>
                <w:rFonts w:ascii="Arial" w:hAnsi="Arial" w:cs="Arial"/>
                <w:sz w:val="24"/>
                <w:szCs w:val="24"/>
              </w:rPr>
              <w:t>Is there a minimum number of shifts per week that you would require people to work in this role e.g. to keep skills / knowledge up to date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</w:tbl>
    <w:p w14:paraId="269E8CDD" w14:textId="77777777" w:rsidR="00B41AA9" w:rsidRPr="00FC1ADD" w:rsidRDefault="00B41AA9" w:rsidP="00B41AA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Flexibility in ‘</w:t>
      </w:r>
      <w:r w:rsidRPr="00FC1ADD">
        <w:rPr>
          <w:rFonts w:ascii="Arial" w:hAnsi="Arial" w:cs="Arial"/>
          <w:b/>
          <w:bCs/>
          <w:sz w:val="24"/>
          <w:szCs w:val="24"/>
        </w:rPr>
        <w:t>How</w:t>
      </w:r>
      <w:r>
        <w:rPr>
          <w:rFonts w:ascii="Arial" w:hAnsi="Arial" w:cs="Arial"/>
          <w:b/>
          <w:bCs/>
          <w:sz w:val="24"/>
          <w:szCs w:val="24"/>
        </w:rPr>
        <w:t>’</w:t>
      </w:r>
      <w:r w:rsidRPr="00FC1ADD">
        <w:rPr>
          <w:rFonts w:ascii="Arial" w:hAnsi="Arial" w:cs="Arial"/>
          <w:b/>
          <w:bCs/>
          <w:sz w:val="24"/>
          <w:szCs w:val="24"/>
        </w:rPr>
        <w:t xml:space="preserve"> </w:t>
      </w:r>
      <w:r w:rsidRPr="00FC1ADD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different ways of planning and undertaking work</w:t>
      </w:r>
      <w:r w:rsidRPr="00FC1ADD">
        <w:rPr>
          <w:rFonts w:ascii="Arial" w:hAnsi="Arial" w:cs="Arial"/>
          <w:sz w:val="24"/>
          <w:szCs w:val="24"/>
        </w:rPr>
        <w:t xml:space="preserve"> </w:t>
      </w:r>
    </w:p>
    <w:p w14:paraId="2B8EBA33" w14:textId="1FB03D18" w:rsidR="00B41AA9" w:rsidRPr="002C5DDB" w:rsidRDefault="00B41AA9" w:rsidP="00B41AA9">
      <w:pPr>
        <w:jc w:val="both"/>
        <w:rPr>
          <w:rFonts w:ascii="Arial" w:hAnsi="Arial" w:cs="Arial"/>
          <w:sz w:val="24"/>
          <w:szCs w:val="24"/>
        </w:rPr>
      </w:pPr>
      <w:bookmarkStart w:id="0" w:name="_Hlk93439091"/>
      <w:r w:rsidRPr="002C5DDB">
        <w:rPr>
          <w:rFonts w:ascii="Arial" w:hAnsi="Arial" w:cs="Arial"/>
          <w:sz w:val="24"/>
          <w:szCs w:val="24"/>
        </w:rPr>
        <w:t>Whilst many NHS roles can be done remotely or with flexible hours, patient-facing</w:t>
      </w:r>
      <w:r w:rsidR="00297187">
        <w:rPr>
          <w:rFonts w:ascii="Arial" w:hAnsi="Arial" w:cs="Arial"/>
          <w:sz w:val="24"/>
          <w:szCs w:val="24"/>
        </w:rPr>
        <w:t xml:space="preserve"> and shift-based</w:t>
      </w:r>
      <w:r w:rsidRPr="002C5DDB">
        <w:rPr>
          <w:rFonts w:ascii="Arial" w:hAnsi="Arial" w:cs="Arial"/>
          <w:sz w:val="24"/>
          <w:szCs w:val="24"/>
        </w:rPr>
        <w:t xml:space="preserve"> roles may require people to be present in specific locations at specific times</w:t>
      </w:r>
      <w:r w:rsidR="00297187">
        <w:rPr>
          <w:rFonts w:ascii="Arial" w:hAnsi="Arial" w:cs="Arial"/>
          <w:sz w:val="24"/>
          <w:szCs w:val="24"/>
        </w:rPr>
        <w:t>, and so in order to redesign a role you may need to change the way the work is planned and delivered</w:t>
      </w:r>
      <w:r w:rsidRPr="002C5DDB">
        <w:rPr>
          <w:rFonts w:ascii="Arial" w:hAnsi="Arial" w:cs="Arial"/>
          <w:sz w:val="24"/>
          <w:szCs w:val="24"/>
        </w:rPr>
        <w:t xml:space="preserve">. We want to encourage all managers to be open-minded when it comes to considering creative ways to allow flexibility.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62"/>
        <w:gridCol w:w="6991"/>
      </w:tblGrid>
      <w:tr w:rsidR="001B20D3" w14:paraId="1F1C8BD0" w14:textId="77777777" w:rsidTr="00B95303">
        <w:tc>
          <w:tcPr>
            <w:tcW w:w="7127" w:type="dxa"/>
            <w:vMerge w:val="restart"/>
          </w:tcPr>
          <w:bookmarkEnd w:id="0"/>
          <w:p w14:paraId="1D8A0E0C" w14:textId="72A4C3F5" w:rsidR="00B41AA9" w:rsidRPr="001B20D3" w:rsidRDefault="00E90518" w:rsidP="00B9530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B20D3">
              <w:rPr>
                <w:rFonts w:ascii="Arial" w:hAnsi="Arial" w:cs="Arial"/>
                <w:i/>
                <w:iCs/>
                <w:color w:val="7F7F7F" w:themeColor="text1" w:themeTint="80"/>
                <w:sz w:val="24"/>
                <w:szCs w:val="24"/>
              </w:rPr>
              <w:t xml:space="preserve">Note here any </w:t>
            </w:r>
            <w:r w:rsidR="001B20D3" w:rsidRPr="001B20D3">
              <w:rPr>
                <w:rFonts w:ascii="Arial" w:hAnsi="Arial" w:cs="Arial"/>
                <w:i/>
                <w:iCs/>
                <w:color w:val="7F7F7F" w:themeColor="text1" w:themeTint="80"/>
                <w:sz w:val="24"/>
                <w:szCs w:val="24"/>
              </w:rPr>
              <w:t xml:space="preserve">potential </w:t>
            </w:r>
            <w:r w:rsidRPr="001B20D3">
              <w:rPr>
                <w:rFonts w:ascii="Arial" w:hAnsi="Arial" w:cs="Arial"/>
                <w:i/>
                <w:iCs/>
                <w:color w:val="7F7F7F" w:themeColor="text1" w:themeTint="80"/>
                <w:sz w:val="24"/>
                <w:szCs w:val="24"/>
              </w:rPr>
              <w:t xml:space="preserve">opportunities you identify to </w:t>
            </w:r>
            <w:r w:rsidR="001B20D3" w:rsidRPr="001B20D3">
              <w:rPr>
                <w:rFonts w:ascii="Arial" w:hAnsi="Arial" w:cs="Arial"/>
                <w:i/>
                <w:iCs/>
                <w:color w:val="7F7F7F" w:themeColor="text1" w:themeTint="80"/>
                <w:sz w:val="24"/>
                <w:szCs w:val="24"/>
              </w:rPr>
              <w:t xml:space="preserve">plan and undertake the work differently – these </w:t>
            </w:r>
            <w:r w:rsidR="001B20D3">
              <w:rPr>
                <w:rFonts w:ascii="Arial" w:hAnsi="Arial" w:cs="Arial"/>
                <w:i/>
                <w:iCs/>
                <w:color w:val="7F7F7F" w:themeColor="text1" w:themeTint="80"/>
                <w:sz w:val="24"/>
                <w:szCs w:val="24"/>
              </w:rPr>
              <w:t>could</w:t>
            </w:r>
            <w:r w:rsidR="001B20D3" w:rsidRPr="001B20D3">
              <w:rPr>
                <w:rFonts w:ascii="Arial" w:hAnsi="Arial" w:cs="Arial"/>
                <w:i/>
                <w:iCs/>
                <w:color w:val="7F7F7F" w:themeColor="text1" w:themeTint="80"/>
                <w:sz w:val="24"/>
                <w:szCs w:val="24"/>
              </w:rPr>
              <w:t xml:space="preserve"> be team</w:t>
            </w:r>
            <w:r w:rsidR="001B20D3">
              <w:rPr>
                <w:rFonts w:ascii="Arial" w:hAnsi="Arial" w:cs="Arial"/>
                <w:i/>
                <w:iCs/>
                <w:color w:val="7F7F7F" w:themeColor="text1" w:themeTint="80"/>
                <w:sz w:val="24"/>
                <w:szCs w:val="24"/>
              </w:rPr>
              <w:t xml:space="preserve"> solutions, or relate to processes for how work is </w:t>
            </w:r>
            <w:r w:rsidR="009E5DA5">
              <w:rPr>
                <w:rFonts w:ascii="Arial" w:hAnsi="Arial" w:cs="Arial"/>
                <w:i/>
                <w:iCs/>
                <w:color w:val="7F7F7F" w:themeColor="text1" w:themeTint="80"/>
                <w:sz w:val="24"/>
                <w:szCs w:val="24"/>
              </w:rPr>
              <w:t>organised</w:t>
            </w:r>
            <w:r w:rsidR="001B20D3">
              <w:rPr>
                <w:rFonts w:ascii="Arial" w:hAnsi="Arial" w:cs="Arial"/>
                <w:i/>
                <w:iCs/>
                <w:color w:val="7F7F7F" w:themeColor="text1" w:themeTint="80"/>
                <w:sz w:val="24"/>
                <w:szCs w:val="24"/>
              </w:rPr>
              <w:t xml:space="preserve"> e.g. rostering</w:t>
            </w:r>
          </w:p>
        </w:tc>
        <w:tc>
          <w:tcPr>
            <w:tcW w:w="7127" w:type="dxa"/>
            <w:tcBorders>
              <w:top w:val="nil"/>
              <w:bottom w:val="nil"/>
              <w:right w:val="nil"/>
            </w:tcBorders>
          </w:tcPr>
          <w:p w14:paraId="26EBFA12" w14:textId="744B0426" w:rsidR="00B41AA9" w:rsidRPr="00B41AA9" w:rsidRDefault="00B41AA9" w:rsidP="00B41AA9">
            <w:pPr>
              <w:shd w:val="clear" w:color="auto" w:fill="005EB8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CAN YOU DESIGN THE WORK DIFFERENTLY?</w:t>
            </w:r>
          </w:p>
          <w:p w14:paraId="59C1B970" w14:textId="77777777" w:rsidR="00297187" w:rsidRDefault="00297187" w:rsidP="0029718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Could a team-based rostering approach work for this team?</w:t>
            </w:r>
          </w:p>
          <w:p w14:paraId="77F3F3C5" w14:textId="77777777" w:rsidR="00297187" w:rsidRPr="00997D82" w:rsidRDefault="00297187" w:rsidP="0029718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Could a mixture of shift lengths work in this role/team? </w:t>
            </w:r>
          </w:p>
          <w:p w14:paraId="64DBD6F5" w14:textId="75C2B0A5" w:rsidR="00297187" w:rsidRDefault="00297187" w:rsidP="0029718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Could annualised hours be offered?</w:t>
            </w:r>
          </w:p>
          <w:p w14:paraId="076A9681" w14:textId="60D261B9" w:rsidR="00B41AA9" w:rsidRPr="00E90518" w:rsidRDefault="00297187" w:rsidP="0029718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Could talent be shared across teams?</w:t>
            </w:r>
          </w:p>
        </w:tc>
      </w:tr>
      <w:tr w:rsidR="001B20D3" w14:paraId="742C9BBA" w14:textId="77777777" w:rsidTr="00B95303">
        <w:tc>
          <w:tcPr>
            <w:tcW w:w="7127" w:type="dxa"/>
            <w:vMerge/>
          </w:tcPr>
          <w:p w14:paraId="252C5FD7" w14:textId="77777777" w:rsidR="00B41AA9" w:rsidRDefault="00B41AA9" w:rsidP="00B953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7" w:type="dxa"/>
            <w:tcBorders>
              <w:top w:val="nil"/>
              <w:bottom w:val="nil"/>
              <w:right w:val="nil"/>
            </w:tcBorders>
          </w:tcPr>
          <w:p w14:paraId="7D68C588" w14:textId="77777777" w:rsidR="00D442B8" w:rsidRDefault="00D442B8" w:rsidP="00B41AA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02E866AA" w14:textId="0105EFD6" w:rsidR="00B41AA9" w:rsidRPr="00B41AA9" w:rsidRDefault="00D442B8" w:rsidP="00B41AA9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Some examples of designing work </w:t>
            </w:r>
            <w:r w:rsidR="009E5DA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differently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to enable flex:</w:t>
            </w:r>
          </w:p>
          <w:p w14:paraId="1AE0A206" w14:textId="03A035F5" w:rsidR="00B41AA9" w:rsidRPr="00651710" w:rsidRDefault="00B41AA9" w:rsidP="00B41AA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5171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Using e-rostering to allow teams greater choice and input </w:t>
            </w:r>
          </w:p>
          <w:p w14:paraId="36B471EF" w14:textId="77777777" w:rsidR="00B41AA9" w:rsidRPr="00651710" w:rsidRDefault="00B41AA9" w:rsidP="00B41AA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51710">
              <w:rPr>
                <w:rFonts w:ascii="Arial" w:hAnsi="Arial" w:cs="Arial"/>
                <w:i/>
                <w:iCs/>
                <w:sz w:val="24"/>
                <w:szCs w:val="24"/>
              </w:rPr>
              <w:t>Splitting shifts between two workers</w:t>
            </w:r>
          </w:p>
          <w:p w14:paraId="4383A8AD" w14:textId="77777777" w:rsidR="00B41AA9" w:rsidRPr="00651710" w:rsidRDefault="00B41AA9" w:rsidP="00B41AA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51710">
              <w:rPr>
                <w:rFonts w:ascii="Arial" w:hAnsi="Arial" w:cs="Arial"/>
                <w:i/>
                <w:iCs/>
                <w:sz w:val="24"/>
                <w:szCs w:val="24"/>
              </w:rPr>
              <w:t>Using technical, remote solutions for certain activities including training and personal development</w:t>
            </w:r>
          </w:p>
          <w:p w14:paraId="2CEAE04C" w14:textId="77777777" w:rsidR="00B41AA9" w:rsidRDefault="00B41AA9" w:rsidP="00B41AA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51710">
              <w:rPr>
                <w:rFonts w:ascii="Arial" w:hAnsi="Arial" w:cs="Arial"/>
                <w:i/>
                <w:iCs/>
                <w:sz w:val="24"/>
                <w:szCs w:val="24"/>
              </w:rPr>
              <w:t>Removing some of the ‘rules’ which have been applied locally to rostering but restrict individual choice e.g. to allow a ‘nights only’ pattern or working most weekends</w:t>
            </w:r>
          </w:p>
          <w:p w14:paraId="49AB8938" w14:textId="0EA3342F" w:rsidR="00B41AA9" w:rsidRPr="00651710" w:rsidRDefault="00B41AA9" w:rsidP="00B41AA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Annualising hours to scal</w:t>
            </w:r>
            <w:r w:rsidR="00E90518">
              <w:rPr>
                <w:rFonts w:ascii="Arial" w:hAnsi="Arial" w:cs="Arial"/>
                <w:i/>
                <w:iCs/>
                <w:sz w:val="24"/>
                <w:szCs w:val="24"/>
              </w:rPr>
              <w:t>e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up and down shifts across the year, to meet activity peaks and suit personal needs</w:t>
            </w:r>
          </w:p>
          <w:p w14:paraId="54BBF95E" w14:textId="58E565A6" w:rsidR="00B41AA9" w:rsidRDefault="00B41AA9" w:rsidP="00B41AA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5171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Creating a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‘</w:t>
            </w:r>
            <w:r w:rsidRPr="00651710">
              <w:rPr>
                <w:rFonts w:ascii="Arial" w:hAnsi="Arial" w:cs="Arial"/>
                <w:i/>
                <w:iCs/>
                <w:sz w:val="24"/>
                <w:szCs w:val="24"/>
              </w:rPr>
              <w:t>10-2’ shift to provide cover during the busiest period on a ward, but also an attractive shift for someone who wants to work part-time</w:t>
            </w:r>
          </w:p>
          <w:p w14:paraId="4A5A64B0" w14:textId="40796DF0" w:rsidR="00B41AA9" w:rsidRDefault="00B41AA9" w:rsidP="00B41AA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Opening up alternative shift lengths, so workers who find a 12 hour shift a struggle can work a shorter shift, </w:t>
            </w:r>
            <w:r w:rsidR="00E90518">
              <w:rPr>
                <w:rFonts w:ascii="Arial" w:hAnsi="Arial" w:cs="Arial"/>
                <w:i/>
                <w:iCs/>
                <w:sz w:val="24"/>
                <w:szCs w:val="24"/>
              </w:rPr>
              <w:t>at peak times</w:t>
            </w:r>
          </w:p>
          <w:p w14:paraId="0405F8F6" w14:textId="30F5227B" w:rsidR="00B41AA9" w:rsidRPr="00E90518" w:rsidRDefault="00B41AA9" w:rsidP="00E9051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Offering different shift lengths on different wards/sites/bases, so</w:t>
            </w:r>
            <w:r w:rsidR="00E9051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people can be redeployed to sites that suit their needs</w:t>
            </w:r>
          </w:p>
        </w:tc>
      </w:tr>
    </w:tbl>
    <w:p w14:paraId="23FD581B" w14:textId="3BD69B26" w:rsidR="00D442B8" w:rsidRPr="00D442B8" w:rsidRDefault="00D442B8" w:rsidP="00D442B8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F1AE06" wp14:editId="2D9993E6">
                <wp:simplePos x="0" y="0"/>
                <wp:positionH relativeFrom="column">
                  <wp:posOffset>30480</wp:posOffset>
                </wp:positionH>
                <wp:positionV relativeFrom="paragraph">
                  <wp:posOffset>281940</wp:posOffset>
                </wp:positionV>
                <wp:extent cx="8961120" cy="4572000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112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0B94F" w14:textId="1B2C79B9" w:rsidR="00D442B8" w:rsidRDefault="00D442B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44666DB" w14:textId="77777777" w:rsidR="00D442B8" w:rsidRDefault="00D442B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7A78F6A" w14:textId="5DF98FEE" w:rsidR="00D442B8" w:rsidRDefault="00D442B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A13969F" w14:textId="6C862095" w:rsidR="00D442B8" w:rsidRDefault="00D442B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9CF7A0" w14:textId="50D4ACEF" w:rsidR="00D442B8" w:rsidRDefault="00D442B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9FB37C0" w14:textId="05967BF2" w:rsidR="00D442B8" w:rsidRDefault="00D442B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91DB96B" w14:textId="045F3B28" w:rsidR="00D442B8" w:rsidRDefault="00D442B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46D159E" w14:textId="77E32F0E" w:rsidR="00D442B8" w:rsidRDefault="00D442B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1911210" w14:textId="156ED1E6" w:rsidR="00D442B8" w:rsidRDefault="00D442B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7770F1D" w14:textId="0D8BABF9" w:rsidR="00D442B8" w:rsidRDefault="00D442B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2511A2B" w14:textId="77777777" w:rsidR="00D442B8" w:rsidRPr="00D442B8" w:rsidRDefault="00D442B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1AE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4pt;margin-top:22.2pt;width:705.6pt;height:5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">
                <v:textbox>
                  <w:txbxContent>
                    <w:p w14:paraId="25A0B94F" w14:textId="1B2C79B9" w:rsidR="00D442B8" w:rsidRDefault="00D442B8">
                      <w:pPr>
                        <w:rPr>
                          <w:rFonts w:ascii="Arial" w:hAnsi="Arial" w:cs="Arial"/>
                        </w:rPr>
                      </w:pPr>
                    </w:p>
                    <w:p w14:paraId="144666DB" w14:textId="77777777" w:rsidR="00D442B8" w:rsidRDefault="00D442B8">
                      <w:pPr>
                        <w:rPr>
                          <w:rFonts w:ascii="Arial" w:hAnsi="Arial" w:cs="Arial"/>
                        </w:rPr>
                      </w:pPr>
                    </w:p>
                    <w:p w14:paraId="27A78F6A" w14:textId="5DF98FEE" w:rsidR="00D442B8" w:rsidRDefault="00D442B8">
                      <w:pPr>
                        <w:rPr>
                          <w:rFonts w:ascii="Arial" w:hAnsi="Arial" w:cs="Arial"/>
                        </w:rPr>
                      </w:pPr>
                    </w:p>
                    <w:p w14:paraId="4A13969F" w14:textId="6C862095" w:rsidR="00D442B8" w:rsidRDefault="00D442B8">
                      <w:pPr>
                        <w:rPr>
                          <w:rFonts w:ascii="Arial" w:hAnsi="Arial" w:cs="Arial"/>
                        </w:rPr>
                      </w:pPr>
                    </w:p>
                    <w:p w14:paraId="709CF7A0" w14:textId="50D4ACEF" w:rsidR="00D442B8" w:rsidRDefault="00D442B8">
                      <w:pPr>
                        <w:rPr>
                          <w:rFonts w:ascii="Arial" w:hAnsi="Arial" w:cs="Arial"/>
                        </w:rPr>
                      </w:pPr>
                    </w:p>
                    <w:p w14:paraId="09FB37C0" w14:textId="05967BF2" w:rsidR="00D442B8" w:rsidRDefault="00D442B8">
                      <w:pPr>
                        <w:rPr>
                          <w:rFonts w:ascii="Arial" w:hAnsi="Arial" w:cs="Arial"/>
                        </w:rPr>
                      </w:pPr>
                    </w:p>
                    <w:p w14:paraId="791DB96B" w14:textId="045F3B28" w:rsidR="00D442B8" w:rsidRDefault="00D442B8">
                      <w:pPr>
                        <w:rPr>
                          <w:rFonts w:ascii="Arial" w:hAnsi="Arial" w:cs="Arial"/>
                        </w:rPr>
                      </w:pPr>
                    </w:p>
                    <w:p w14:paraId="546D159E" w14:textId="77E32F0E" w:rsidR="00D442B8" w:rsidRDefault="00D442B8">
                      <w:pPr>
                        <w:rPr>
                          <w:rFonts w:ascii="Arial" w:hAnsi="Arial" w:cs="Arial"/>
                        </w:rPr>
                      </w:pPr>
                    </w:p>
                    <w:p w14:paraId="61911210" w14:textId="156ED1E6" w:rsidR="00D442B8" w:rsidRDefault="00D442B8">
                      <w:pPr>
                        <w:rPr>
                          <w:rFonts w:ascii="Arial" w:hAnsi="Arial" w:cs="Arial"/>
                        </w:rPr>
                      </w:pPr>
                    </w:p>
                    <w:p w14:paraId="57770F1D" w14:textId="0D8BABF9" w:rsidR="00D442B8" w:rsidRDefault="00D442B8">
                      <w:pPr>
                        <w:rPr>
                          <w:rFonts w:ascii="Arial" w:hAnsi="Arial" w:cs="Arial"/>
                        </w:rPr>
                      </w:pPr>
                    </w:p>
                    <w:p w14:paraId="42511A2B" w14:textId="77777777" w:rsidR="00D442B8" w:rsidRPr="00D442B8" w:rsidRDefault="00D442B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bCs/>
          <w:sz w:val="24"/>
          <w:szCs w:val="24"/>
        </w:rPr>
        <w:t xml:space="preserve">Space for additional notes/comments on the activity, or things to follow up with your change team colleagues: </w:t>
      </w:r>
    </w:p>
    <w:sectPr w:rsidR="00D442B8" w:rsidRPr="00D442B8" w:rsidSect="00B41AA9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E3CAF" w14:textId="77777777" w:rsidR="001B20D3" w:rsidRDefault="001B20D3" w:rsidP="001B20D3">
      <w:pPr>
        <w:spacing w:after="0" w:line="240" w:lineRule="auto"/>
      </w:pPr>
      <w:r>
        <w:separator/>
      </w:r>
    </w:p>
  </w:endnote>
  <w:endnote w:type="continuationSeparator" w:id="0">
    <w:p w14:paraId="25228086" w14:textId="77777777" w:rsidR="001B20D3" w:rsidRDefault="001B20D3" w:rsidP="001B2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D40C6" w14:textId="77777777" w:rsidR="001B20D3" w:rsidRDefault="001B20D3" w:rsidP="001B20D3">
      <w:pPr>
        <w:spacing w:after="0" w:line="240" w:lineRule="auto"/>
      </w:pPr>
      <w:r>
        <w:separator/>
      </w:r>
    </w:p>
  </w:footnote>
  <w:footnote w:type="continuationSeparator" w:id="0">
    <w:p w14:paraId="6DCED7EE" w14:textId="77777777" w:rsidR="001B20D3" w:rsidRDefault="001B20D3" w:rsidP="001B2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4579D" w14:textId="05CBB12A" w:rsidR="001B20D3" w:rsidRDefault="001B20D3">
    <w:pPr>
      <w:pStyle w:val="Header"/>
    </w:pPr>
    <w:r>
      <w:rPr>
        <w:noProof/>
      </w:rPr>
      <w:drawing>
        <wp:inline distT="0" distB="0" distL="0" distR="0" wp14:anchorId="6DCE2283" wp14:editId="180EF2A7">
          <wp:extent cx="804545" cy="853440"/>
          <wp:effectExtent l="0" t="0" r="0" b="3810"/>
          <wp:docPr id="11" name="Picture 11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Icon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</w:t>
    </w:r>
    <w:r w:rsidRPr="009B5682">
      <w:rPr>
        <w:noProof/>
      </w:rPr>
      <w:drawing>
        <wp:inline distT="0" distB="0" distL="0" distR="0" wp14:anchorId="25641DB5" wp14:editId="0CD46E37">
          <wp:extent cx="1446590" cy="584200"/>
          <wp:effectExtent l="0" t="0" r="1270" b="6350"/>
          <wp:docPr id="12" name="Picture 12" descr="A picture containing clipart&#10;&#10;Description generated with very high confidence">
            <a:extLst xmlns:a="http://schemas.openxmlformats.org/drawingml/2006/main">
              <a:ext uri="{FF2B5EF4-FFF2-40B4-BE49-F238E27FC236}">
                <a16:creationId xmlns:a16="http://schemas.microsoft.com/office/drawing/2014/main" id="{18E0D45E-0B97-4E29-8499-AB2B710EB4A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A picture containing clipart&#10;&#10;Description generated with very high confidence">
                    <a:extLst>
                      <a:ext uri="{FF2B5EF4-FFF2-40B4-BE49-F238E27FC236}">
                        <a16:creationId xmlns:a16="http://schemas.microsoft.com/office/drawing/2014/main" id="{18E0D45E-0B97-4E29-8499-AB2B710EB4A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87691" cy="600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 w:rsidRPr="000C403C">
      <w:rPr>
        <w:rFonts w:ascii="Arial" w:hAnsi="Arial" w:cs="Arial"/>
        <w:b/>
        <w:noProof/>
        <w:color w:val="BFBFBF" w:themeColor="background1" w:themeShade="BF"/>
        <w:sz w:val="56"/>
        <w:szCs w:val="56"/>
      </w:rPr>
      <w:drawing>
        <wp:inline distT="0" distB="0" distL="0" distR="0" wp14:anchorId="2DF3059F" wp14:editId="5F2B7D53">
          <wp:extent cx="1231271" cy="615636"/>
          <wp:effectExtent l="0" t="0" r="6985" b="0"/>
          <wp:docPr id="10" name="Picture 9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EB3AC38C-FD12-4279-BBFD-D8F0DE5CC40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 descr="Logo&#10;&#10;Description automatically generated">
                    <a:extLst>
                      <a:ext uri="{FF2B5EF4-FFF2-40B4-BE49-F238E27FC236}">
                        <a16:creationId xmlns:a16="http://schemas.microsoft.com/office/drawing/2014/main" id="{EB3AC38C-FD12-4279-BBFD-D8F0DE5CC40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39051" cy="61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E945C9" w14:textId="77777777" w:rsidR="001B20D3" w:rsidRDefault="001B20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855B6"/>
    <w:multiLevelType w:val="hybridMultilevel"/>
    <w:tmpl w:val="A7086528"/>
    <w:lvl w:ilvl="0" w:tplc="052A7EE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64A5D"/>
    <w:multiLevelType w:val="hybridMultilevel"/>
    <w:tmpl w:val="266691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E75F7F"/>
    <w:multiLevelType w:val="hybridMultilevel"/>
    <w:tmpl w:val="E94CA40A"/>
    <w:lvl w:ilvl="0" w:tplc="9F24A5C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05C45"/>
    <w:multiLevelType w:val="hybridMultilevel"/>
    <w:tmpl w:val="0E9602B8"/>
    <w:lvl w:ilvl="0" w:tplc="C2E8C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3B2F2D"/>
    <w:multiLevelType w:val="hybridMultilevel"/>
    <w:tmpl w:val="0590E5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FE0943"/>
    <w:multiLevelType w:val="hybridMultilevel"/>
    <w:tmpl w:val="DFE86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CA24D7"/>
    <w:multiLevelType w:val="hybridMultilevel"/>
    <w:tmpl w:val="CE2AC7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963767"/>
    <w:multiLevelType w:val="hybridMultilevel"/>
    <w:tmpl w:val="A708652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AA9"/>
    <w:rsid w:val="001B20D3"/>
    <w:rsid w:val="00297187"/>
    <w:rsid w:val="0037622A"/>
    <w:rsid w:val="003962A8"/>
    <w:rsid w:val="005F3BCE"/>
    <w:rsid w:val="009E5DA5"/>
    <w:rsid w:val="00B41AA9"/>
    <w:rsid w:val="00D442B8"/>
    <w:rsid w:val="00E12F81"/>
    <w:rsid w:val="00E90518"/>
    <w:rsid w:val="00EC35C7"/>
    <w:rsid w:val="00EE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5DE1"/>
  <w15:chartTrackingRefBased/>
  <w15:docId w15:val="{85419345-8C46-4373-B6BA-07D922856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B41AA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41AA9"/>
  </w:style>
  <w:style w:type="paragraph" w:customStyle="1" w:styleId="Body">
    <w:name w:val="Body"/>
    <w:basedOn w:val="Normal"/>
    <w:rsid w:val="00B41AA9"/>
    <w:pPr>
      <w:spacing w:after="140" w:line="290" w:lineRule="auto"/>
      <w:jc w:val="both"/>
    </w:pPr>
    <w:rPr>
      <w:rFonts w:ascii="Arial" w:eastAsia="Times New Roman" w:hAnsi="Arial" w:cs="Times New Roman"/>
      <w:kern w:val="20"/>
      <w:sz w:val="20"/>
      <w:szCs w:val="24"/>
      <w:lang w:eastAsia="en-GB"/>
    </w:rPr>
  </w:style>
  <w:style w:type="paragraph" w:customStyle="1" w:styleId="Head">
    <w:name w:val="Head"/>
    <w:basedOn w:val="Normal"/>
    <w:next w:val="Body"/>
    <w:rsid w:val="00B41AA9"/>
    <w:pPr>
      <w:keepNext/>
      <w:spacing w:before="280" w:after="140" w:line="290" w:lineRule="auto"/>
      <w:jc w:val="both"/>
      <w:outlineLvl w:val="0"/>
    </w:pPr>
    <w:rPr>
      <w:rFonts w:ascii="Arial" w:eastAsia="Times New Roman" w:hAnsi="Arial" w:cs="Times New Roman"/>
      <w:b/>
      <w:kern w:val="23"/>
      <w:sz w:val="23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B2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0D3"/>
  </w:style>
  <w:style w:type="paragraph" w:styleId="Footer">
    <w:name w:val="footer"/>
    <w:basedOn w:val="Normal"/>
    <w:link w:val="FooterChar"/>
    <w:uiPriority w:val="99"/>
    <w:unhideWhenUsed/>
    <w:rsid w:val="001B2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4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Butterworth</dc:creator>
  <cp:keywords/>
  <dc:description/>
  <cp:lastModifiedBy>Amy Butterworth</cp:lastModifiedBy>
  <cp:revision>3</cp:revision>
  <dcterms:created xsi:type="dcterms:W3CDTF">2022-01-17T23:49:00Z</dcterms:created>
  <dcterms:modified xsi:type="dcterms:W3CDTF">2022-01-18T23:00:00Z</dcterms:modified>
</cp:coreProperties>
</file>